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22A69" w14:textId="77777777" w:rsidR="00ED590B" w:rsidRDefault="00ED590B" w:rsidP="00ED590B">
      <w:pPr>
        <w:pStyle w:val="paragraph"/>
        <w:spacing w:before="0" w:beforeAutospacing="0" w:after="0" w:afterAutospacing="0"/>
        <w:textAlignment w:val="baseline"/>
        <w:rPr>
          <w:rFonts w:ascii="Segoe UI" w:hAnsi="Segoe UI" w:cs="Segoe UI"/>
          <w:b/>
          <w:bCs/>
          <w:sz w:val="18"/>
          <w:szCs w:val="18"/>
        </w:rPr>
      </w:pPr>
      <w:r>
        <w:rPr>
          <w:rStyle w:val="normaltextrun"/>
          <w:rFonts w:eastAsiaTheme="majorEastAsia"/>
          <w:b/>
          <w:bCs/>
          <w:sz w:val="27"/>
          <w:szCs w:val="27"/>
        </w:rPr>
        <w:t>RÉSERVATIONS ET PAIEMENTS</w:t>
      </w:r>
      <w:r>
        <w:rPr>
          <w:rStyle w:val="eop"/>
          <w:rFonts w:eastAsiaTheme="majorEastAsia"/>
          <w:b/>
          <w:bCs/>
          <w:sz w:val="27"/>
          <w:szCs w:val="27"/>
        </w:rPr>
        <w:t> </w:t>
      </w:r>
    </w:p>
    <w:p w14:paraId="3B71C8D9" w14:textId="77777777" w:rsidR="00ED590B" w:rsidRDefault="00ED590B" w:rsidP="00ED590B">
      <w:pPr>
        <w:pStyle w:val="paragraph"/>
        <w:spacing w:before="0" w:beforeAutospacing="0" w:after="0" w:afterAutospacing="0"/>
        <w:ind w:left="105" w:right="135"/>
        <w:textAlignment w:val="baseline"/>
        <w:rPr>
          <w:rFonts w:ascii="Segoe UI" w:hAnsi="Segoe UI" w:cs="Segoe UI"/>
          <w:sz w:val="18"/>
          <w:szCs w:val="18"/>
        </w:rPr>
      </w:pPr>
      <w:r>
        <w:rPr>
          <w:rStyle w:val="normaltextrun"/>
          <w:rFonts w:eastAsiaTheme="majorEastAsia"/>
        </w:rPr>
        <w:t xml:space="preserve">Les réservations se font exclusivement par internet sur le site </w:t>
      </w:r>
      <w:hyperlink r:id="rId5" w:tgtFrame="_blank" w:history="1">
        <w:proofErr w:type="spellStart"/>
        <w:r>
          <w:rPr>
            <w:rStyle w:val="normaltextrun"/>
            <w:rFonts w:eastAsiaTheme="majorEastAsia"/>
            <w:color w:val="0462C1"/>
            <w:u w:val="single"/>
          </w:rPr>
          <w:t>www.camping-abbaye.com</w:t>
        </w:r>
        <w:proofErr w:type="spellEnd"/>
        <w:r>
          <w:rPr>
            <w:rStyle w:val="normaltextrun"/>
            <w:rFonts w:eastAsiaTheme="majorEastAsia"/>
            <w:color w:val="0000FF"/>
            <w:u w:val="single"/>
          </w:rPr>
          <w:t xml:space="preserve"> </w:t>
        </w:r>
      </w:hyperlink>
      <w:r>
        <w:rPr>
          <w:rStyle w:val="normaltextrun"/>
          <w:rFonts w:eastAsiaTheme="majorEastAsia"/>
          <w:color w:val="0000FF"/>
          <w:u w:val="single"/>
        </w:rPr>
        <w:t>.</w:t>
      </w:r>
      <w:r>
        <w:rPr>
          <w:rStyle w:val="normaltextrun"/>
          <w:rFonts w:eastAsiaTheme="majorEastAsia"/>
          <w:color w:val="0000FF"/>
        </w:rPr>
        <w:t xml:space="preserve"> </w:t>
      </w:r>
      <w:r>
        <w:rPr>
          <w:rStyle w:val="normaltextrun"/>
          <w:rFonts w:eastAsiaTheme="majorEastAsia"/>
        </w:rPr>
        <w:t>Toute réservation doit être accompagnée d’un versement incluant :</w:t>
      </w:r>
      <w:r>
        <w:rPr>
          <w:rStyle w:val="eop"/>
          <w:rFonts w:eastAsiaTheme="majorEastAsia"/>
        </w:rPr>
        <w:t> </w:t>
      </w:r>
    </w:p>
    <w:p w14:paraId="17330A58"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C209FD2" w14:textId="77777777" w:rsidR="00ED590B" w:rsidRDefault="00ED590B" w:rsidP="00ED590B">
      <w:pPr>
        <w:pStyle w:val="paragraph"/>
        <w:numPr>
          <w:ilvl w:val="0"/>
          <w:numId w:val="1"/>
        </w:numPr>
        <w:spacing w:before="0" w:beforeAutospacing="0" w:after="0" w:afterAutospacing="0"/>
        <w:ind w:left="1185" w:firstLine="0"/>
        <w:textAlignment w:val="baseline"/>
      </w:pPr>
      <w:r>
        <w:rPr>
          <w:rStyle w:val="normaltextrun"/>
          <w:rFonts w:eastAsiaTheme="majorEastAsia"/>
        </w:rPr>
        <w:t>Les arrhes correspondant à : 25 % du prix global de votre location et d’éventuelles prestations complémentaires.</w:t>
      </w:r>
      <w:r>
        <w:rPr>
          <w:rStyle w:val="eop"/>
          <w:rFonts w:eastAsiaTheme="majorEastAsia"/>
        </w:rPr>
        <w:t> </w:t>
      </w:r>
    </w:p>
    <w:p w14:paraId="2AA00A91"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8C216E5" w14:textId="77777777" w:rsidR="00ED590B" w:rsidRDefault="00ED590B" w:rsidP="00ED590B">
      <w:pPr>
        <w:pStyle w:val="paragraph"/>
        <w:spacing w:before="0" w:beforeAutospacing="0" w:after="0" w:afterAutospacing="0"/>
        <w:ind w:left="105" w:right="135"/>
        <w:textAlignment w:val="baseline"/>
        <w:rPr>
          <w:rFonts w:ascii="Segoe UI" w:hAnsi="Segoe UI" w:cs="Segoe UI"/>
          <w:sz w:val="18"/>
          <w:szCs w:val="18"/>
        </w:rPr>
      </w:pPr>
      <w:r>
        <w:rPr>
          <w:rStyle w:val="normaltextrun"/>
          <w:rFonts w:eastAsiaTheme="majorEastAsia"/>
          <w:b/>
          <w:bCs/>
          <w:color w:val="FF0000"/>
          <w:u w:val="single"/>
        </w:rPr>
        <w:t>LE SOLDE DU SÉJOUR est à régler 30 jours avant la date d’arrivée</w:t>
      </w:r>
      <w:r>
        <w:rPr>
          <w:rStyle w:val="normaltextrun"/>
          <w:rFonts w:eastAsiaTheme="majorEastAsia"/>
        </w:rPr>
        <w:t>.</w:t>
      </w:r>
      <w:r>
        <w:rPr>
          <w:rStyle w:val="eop"/>
          <w:rFonts w:eastAsiaTheme="majorEastAsia"/>
        </w:rPr>
        <w:t> </w:t>
      </w:r>
    </w:p>
    <w:p w14:paraId="28F52E34" w14:textId="77777777" w:rsidR="00ED590B" w:rsidRDefault="00ED590B" w:rsidP="00ED590B">
      <w:pPr>
        <w:pStyle w:val="paragraph"/>
        <w:spacing w:before="0" w:beforeAutospacing="0" w:after="0" w:afterAutospacing="0"/>
        <w:ind w:left="105" w:right="135"/>
        <w:textAlignment w:val="baseline"/>
        <w:rPr>
          <w:rFonts w:ascii="Segoe UI" w:hAnsi="Segoe UI" w:cs="Segoe UI"/>
          <w:sz w:val="18"/>
          <w:szCs w:val="18"/>
          <w:lang w:val="en-US"/>
        </w:rPr>
      </w:pPr>
      <w:r>
        <w:rPr>
          <w:rStyle w:val="normaltextrun"/>
          <w:rFonts w:eastAsiaTheme="majorEastAsia"/>
        </w:rPr>
        <w:t>Toutefois si le solde n’était pas réglé dans le temps a partis, l’hébergeur se voit alors disposé du locatif ou de l’emplacement à des fins de location et sans remboursement des arrhes. Aucune déduction ne sera consentie en cas d’arrivée retardée ou de départ anticipé.</w:t>
      </w:r>
      <w:r>
        <w:rPr>
          <w:rStyle w:val="eop"/>
          <w:rFonts w:eastAsiaTheme="majorEastAsia"/>
          <w:lang w:val="en-US"/>
        </w:rPr>
        <w:t> </w:t>
      </w:r>
    </w:p>
    <w:p w14:paraId="60FA40A7"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B8F369C" w14:textId="77777777" w:rsidR="00ED590B" w:rsidRDefault="00ED590B" w:rsidP="00ED590B">
      <w:pPr>
        <w:pStyle w:val="paragraph"/>
        <w:spacing w:before="0" w:beforeAutospacing="0" w:after="0" w:afterAutospacing="0"/>
        <w:ind w:left="105" w:right="135"/>
        <w:textAlignment w:val="baseline"/>
        <w:rPr>
          <w:rFonts w:ascii="Segoe UI" w:hAnsi="Segoe UI" w:cs="Segoe UI"/>
          <w:sz w:val="18"/>
          <w:szCs w:val="18"/>
        </w:rPr>
      </w:pPr>
      <w:r>
        <w:rPr>
          <w:rStyle w:val="normaltextrun"/>
          <w:rFonts w:eastAsiaTheme="majorEastAsia"/>
        </w:rPr>
        <w:t xml:space="preserve">Conformément à l’article </w:t>
      </w:r>
      <w:proofErr w:type="spellStart"/>
      <w:r>
        <w:rPr>
          <w:rStyle w:val="normaltextrun"/>
          <w:rFonts w:eastAsiaTheme="majorEastAsia"/>
        </w:rPr>
        <w:t>L.121</w:t>
      </w:r>
      <w:proofErr w:type="spellEnd"/>
      <w:r>
        <w:rPr>
          <w:rStyle w:val="normaltextrun"/>
          <w:rFonts w:eastAsiaTheme="majorEastAsia"/>
        </w:rPr>
        <w:t>-21-8 du code de la consommation, nous vous informons que les prestations de services d'hébergement, qui doivent être fournis à une date ou à une période déterminée, ne sont pas soumises au droit de rétractation de 14 jours.</w:t>
      </w:r>
      <w:r>
        <w:rPr>
          <w:rStyle w:val="eop"/>
          <w:rFonts w:eastAsiaTheme="majorEastAsia"/>
        </w:rPr>
        <w:t> </w:t>
      </w:r>
    </w:p>
    <w:p w14:paraId="402EE6BF"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25712C3" w14:textId="77777777" w:rsidR="00ED590B" w:rsidRDefault="00ED590B" w:rsidP="00ED590B">
      <w:pPr>
        <w:pStyle w:val="paragraph"/>
        <w:spacing w:before="0" w:beforeAutospacing="0" w:after="0" w:afterAutospacing="0"/>
        <w:textAlignment w:val="baseline"/>
        <w:rPr>
          <w:rFonts w:ascii="Segoe UI" w:hAnsi="Segoe UI" w:cs="Segoe UI"/>
          <w:b/>
          <w:bCs/>
          <w:sz w:val="18"/>
          <w:szCs w:val="18"/>
        </w:rPr>
      </w:pPr>
      <w:r>
        <w:rPr>
          <w:rStyle w:val="normaltextrun"/>
          <w:rFonts w:eastAsiaTheme="majorEastAsia"/>
          <w:b/>
          <w:bCs/>
          <w:sz w:val="27"/>
          <w:szCs w:val="27"/>
        </w:rPr>
        <w:t>TARIFS</w:t>
      </w:r>
      <w:r>
        <w:rPr>
          <w:rStyle w:val="eop"/>
          <w:rFonts w:eastAsiaTheme="majorEastAsia"/>
          <w:b/>
          <w:bCs/>
          <w:sz w:val="27"/>
          <w:szCs w:val="27"/>
        </w:rPr>
        <w:t> </w:t>
      </w:r>
    </w:p>
    <w:p w14:paraId="4177B9D4" w14:textId="77777777" w:rsidR="00ED590B" w:rsidRDefault="00ED590B" w:rsidP="00ED590B">
      <w:pPr>
        <w:pStyle w:val="paragraph"/>
        <w:spacing w:before="0" w:beforeAutospacing="0" w:after="0" w:afterAutospacing="0"/>
        <w:ind w:left="105"/>
        <w:textAlignment w:val="baseline"/>
        <w:rPr>
          <w:rFonts w:ascii="Segoe UI" w:hAnsi="Segoe UI" w:cs="Segoe UI"/>
          <w:sz w:val="18"/>
          <w:szCs w:val="18"/>
        </w:rPr>
      </w:pPr>
      <w:r>
        <w:rPr>
          <w:rStyle w:val="normaltextrun"/>
          <w:rFonts w:eastAsiaTheme="majorEastAsia"/>
        </w:rPr>
        <w:t xml:space="preserve">Les tarifs ou informations publiés sur notre site internet </w:t>
      </w:r>
      <w:hyperlink r:id="rId6" w:tgtFrame="_blank" w:history="1">
        <w:proofErr w:type="spellStart"/>
        <w:r>
          <w:rPr>
            <w:rStyle w:val="normaltextrun"/>
            <w:rFonts w:eastAsiaTheme="majorEastAsia"/>
            <w:color w:val="0000FF"/>
            <w:u w:val="single"/>
          </w:rPr>
          <w:t>www.camping-abbaye.com</w:t>
        </w:r>
        <w:proofErr w:type="spellEnd"/>
      </w:hyperlink>
      <w:r>
        <w:rPr>
          <w:rStyle w:val="normaltextrun"/>
          <w:rFonts w:eastAsiaTheme="majorEastAsia"/>
          <w:color w:val="0000FF"/>
        </w:rPr>
        <w:t xml:space="preserve"> </w:t>
      </w:r>
      <w:r>
        <w:rPr>
          <w:rStyle w:val="contextualspellingandgrammarerror"/>
          <w:rFonts w:eastAsiaTheme="majorEastAsia"/>
        </w:rPr>
        <w:t>sont</w:t>
      </w:r>
      <w:r>
        <w:rPr>
          <w:rStyle w:val="normaltextrun"/>
          <w:rFonts w:eastAsiaTheme="majorEastAsia"/>
        </w:rPr>
        <w:t xml:space="preserve"> les tarifs de base ne comprenant pas les prestations optionnelles (textes et photos non contractuelles). Le prix arrêté lors de la réservation comprend la TVA en vigueur. Le prix contractuel peut être sujet à modification dans les limites légales et règlementaires,</w:t>
      </w:r>
      <w:r>
        <w:rPr>
          <w:rStyle w:val="eop"/>
          <w:rFonts w:eastAsiaTheme="majorEastAsia"/>
        </w:rPr>
        <w:t> </w:t>
      </w:r>
    </w:p>
    <w:p w14:paraId="2920BE94" w14:textId="77777777" w:rsidR="00ED590B" w:rsidRDefault="00ED590B" w:rsidP="00ED590B">
      <w:pPr>
        <w:pStyle w:val="paragraph"/>
        <w:spacing w:before="0" w:beforeAutospacing="0" w:after="0" w:afterAutospacing="0"/>
        <w:ind w:left="105" w:right="135"/>
        <w:textAlignment w:val="baseline"/>
        <w:rPr>
          <w:rFonts w:ascii="Segoe UI" w:hAnsi="Segoe UI" w:cs="Segoe UI"/>
          <w:sz w:val="18"/>
          <w:szCs w:val="18"/>
        </w:rPr>
      </w:pPr>
      <w:proofErr w:type="gramStart"/>
      <w:r>
        <w:rPr>
          <w:rStyle w:val="contextualspellingandgrammarerror"/>
          <w:rFonts w:eastAsiaTheme="majorEastAsia"/>
        </w:rPr>
        <w:t>lorsqu’interviennent</w:t>
      </w:r>
      <w:proofErr w:type="gramEnd"/>
      <w:r>
        <w:rPr>
          <w:rStyle w:val="normaltextrun"/>
          <w:rFonts w:eastAsiaTheme="majorEastAsia"/>
        </w:rPr>
        <w:t xml:space="preserve"> des variations de taux de TVA applicables, entre la date de réservation et la date de paiement du solde.</w:t>
      </w:r>
      <w:r>
        <w:rPr>
          <w:rStyle w:val="eop"/>
          <w:rFonts w:eastAsiaTheme="majorEastAsia"/>
        </w:rPr>
        <w:t> </w:t>
      </w:r>
    </w:p>
    <w:p w14:paraId="683BEEF5"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E4B19E0" w14:textId="77777777" w:rsidR="00ED590B" w:rsidRDefault="00ED590B" w:rsidP="00ED590B">
      <w:pPr>
        <w:pStyle w:val="paragraph"/>
        <w:spacing w:before="0" w:beforeAutospacing="0" w:after="0" w:afterAutospacing="0"/>
        <w:ind w:left="105"/>
        <w:textAlignment w:val="baseline"/>
        <w:rPr>
          <w:rFonts w:ascii="Segoe UI" w:hAnsi="Segoe UI" w:cs="Segoe UI"/>
          <w:sz w:val="18"/>
          <w:szCs w:val="18"/>
        </w:rPr>
      </w:pPr>
      <w:r>
        <w:rPr>
          <w:rStyle w:val="normaltextrun"/>
          <w:rFonts w:eastAsiaTheme="majorEastAsia"/>
        </w:rPr>
        <w:t>Les tarifs sont susceptibles de varier au cours de la saison.</w:t>
      </w:r>
      <w:r>
        <w:rPr>
          <w:rStyle w:val="eop"/>
          <w:rFonts w:eastAsiaTheme="majorEastAsia"/>
        </w:rPr>
        <w:t> </w:t>
      </w:r>
    </w:p>
    <w:p w14:paraId="022C7D4C"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FCF74B1" w14:textId="77777777" w:rsidR="00ED590B" w:rsidRDefault="00ED590B" w:rsidP="00ED590B">
      <w:pPr>
        <w:pStyle w:val="paragraph"/>
        <w:spacing w:before="0" w:beforeAutospacing="0" w:after="0" w:afterAutospacing="0"/>
        <w:textAlignment w:val="baseline"/>
        <w:rPr>
          <w:rFonts w:ascii="Segoe UI" w:hAnsi="Segoe UI" w:cs="Segoe UI"/>
          <w:b/>
          <w:bCs/>
          <w:sz w:val="18"/>
          <w:szCs w:val="18"/>
        </w:rPr>
      </w:pPr>
      <w:r>
        <w:rPr>
          <w:rStyle w:val="normaltextrun"/>
          <w:rFonts w:eastAsiaTheme="majorEastAsia"/>
          <w:b/>
          <w:bCs/>
          <w:sz w:val="27"/>
          <w:szCs w:val="27"/>
        </w:rPr>
        <w:t>TAXE DE SÉJOUR</w:t>
      </w:r>
      <w:r>
        <w:rPr>
          <w:rStyle w:val="eop"/>
          <w:rFonts w:eastAsiaTheme="majorEastAsia"/>
          <w:b/>
          <w:bCs/>
          <w:sz w:val="27"/>
          <w:szCs w:val="27"/>
        </w:rPr>
        <w:t> </w:t>
      </w:r>
    </w:p>
    <w:p w14:paraId="54BCB153" w14:textId="77777777" w:rsidR="00ED590B" w:rsidRDefault="00ED590B" w:rsidP="00ED590B">
      <w:pPr>
        <w:pStyle w:val="paragraph"/>
        <w:spacing w:before="0" w:beforeAutospacing="0" w:after="0" w:afterAutospacing="0"/>
        <w:ind w:left="105" w:right="375"/>
        <w:jc w:val="both"/>
        <w:textAlignment w:val="baseline"/>
        <w:rPr>
          <w:rFonts w:ascii="Segoe UI" w:hAnsi="Segoe UI" w:cs="Segoe UI"/>
          <w:sz w:val="18"/>
          <w:szCs w:val="18"/>
        </w:rPr>
      </w:pPr>
      <w:r>
        <w:rPr>
          <w:rStyle w:val="normaltextrun"/>
          <w:rFonts w:eastAsiaTheme="majorEastAsia"/>
        </w:rPr>
        <w:t>La taxe de séjour apparaît clairement sur la facture. Les taxes de séjour sont variables selon les communes et pays. La taxe de séjour est collectée pour le compte des communes et peut être augmentée d’une taxe additionnelle départementale.</w:t>
      </w:r>
      <w:r>
        <w:rPr>
          <w:rStyle w:val="eop"/>
          <w:rFonts w:eastAsiaTheme="majorEastAsia"/>
        </w:rPr>
        <w:t> </w:t>
      </w:r>
    </w:p>
    <w:p w14:paraId="65EB93D8"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993A561" w14:textId="77777777" w:rsidR="00ED590B" w:rsidRDefault="00ED590B" w:rsidP="00ED590B">
      <w:pPr>
        <w:pStyle w:val="paragraph"/>
        <w:spacing w:before="0" w:beforeAutospacing="0" w:after="0" w:afterAutospacing="0"/>
        <w:ind w:left="105" w:right="315"/>
        <w:jc w:val="both"/>
        <w:textAlignment w:val="baseline"/>
        <w:rPr>
          <w:rFonts w:ascii="Segoe UI" w:hAnsi="Segoe UI" w:cs="Segoe UI"/>
          <w:sz w:val="18"/>
          <w:szCs w:val="18"/>
        </w:rPr>
      </w:pPr>
      <w:r>
        <w:rPr>
          <w:rStyle w:val="normaltextrun"/>
          <w:rFonts w:eastAsiaTheme="majorEastAsia"/>
        </w:rPr>
        <w:t>Le coût de la taxe de séjour sera susceptible d’évoluer en cours d’année et pourra, de ce fait, impacter à la hausse ou à la baisse le montant total du séjour.</w:t>
      </w:r>
      <w:r>
        <w:rPr>
          <w:rStyle w:val="eop"/>
          <w:rFonts w:eastAsiaTheme="majorEastAsia"/>
        </w:rPr>
        <w:t> </w:t>
      </w:r>
    </w:p>
    <w:p w14:paraId="503C40E5"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292760C" w14:textId="77777777" w:rsidR="00ED590B" w:rsidRDefault="00ED590B" w:rsidP="00ED590B">
      <w:pPr>
        <w:pStyle w:val="paragraph"/>
        <w:spacing w:before="0" w:beforeAutospacing="0" w:after="0" w:afterAutospacing="0"/>
        <w:textAlignment w:val="baseline"/>
        <w:rPr>
          <w:rFonts w:ascii="Segoe UI" w:hAnsi="Segoe UI" w:cs="Segoe UI"/>
          <w:b/>
          <w:bCs/>
          <w:sz w:val="18"/>
          <w:szCs w:val="18"/>
        </w:rPr>
      </w:pPr>
      <w:r>
        <w:rPr>
          <w:rStyle w:val="normaltextrun"/>
          <w:rFonts w:eastAsiaTheme="majorEastAsia"/>
          <w:b/>
          <w:bCs/>
          <w:sz w:val="27"/>
          <w:szCs w:val="27"/>
        </w:rPr>
        <w:t>DÉPÔT DE GARANTIE</w:t>
      </w:r>
      <w:r>
        <w:rPr>
          <w:rStyle w:val="eop"/>
          <w:rFonts w:eastAsiaTheme="majorEastAsia"/>
          <w:b/>
          <w:bCs/>
          <w:sz w:val="27"/>
          <w:szCs w:val="27"/>
        </w:rPr>
        <w:t> </w:t>
      </w:r>
    </w:p>
    <w:p w14:paraId="37C77091" w14:textId="120F2478" w:rsidR="00ED590B" w:rsidRDefault="00ED590B" w:rsidP="00ED590B">
      <w:pPr>
        <w:pStyle w:val="paragraph"/>
        <w:spacing w:before="0" w:beforeAutospacing="0" w:after="0" w:afterAutospacing="0"/>
        <w:ind w:left="105" w:right="135"/>
        <w:textAlignment w:val="baseline"/>
        <w:rPr>
          <w:rFonts w:ascii="Segoe UI" w:hAnsi="Segoe UI" w:cs="Segoe UI"/>
          <w:sz w:val="18"/>
          <w:szCs w:val="18"/>
        </w:rPr>
      </w:pPr>
      <w:r>
        <w:rPr>
          <w:rStyle w:val="normaltextrun"/>
          <w:rFonts w:eastAsiaTheme="majorEastAsia"/>
        </w:rPr>
        <w:t xml:space="preserve">Pour les locatifs, à votre arrivée, un dépôt de garantie d’un montant de 460€ vous sera demandé, comprenant 70€ de caution ménage. L'intégralité de ce dépôt de garantie vous sera restituée au plus tard 15 jours après votre départ si l’hébergement est rendu propre, déduction faite des indemnités retenues pour les éventuels dégâts occasionnés, prestations impayées, perte de clefs remises lors de votre arrivée. Toutefois si le locatif serait rendu dans un état de </w:t>
      </w:r>
      <w:r w:rsidR="00D75FFC">
        <w:rPr>
          <w:rStyle w:val="normaltextrun"/>
          <w:rFonts w:eastAsiaTheme="majorEastAsia"/>
        </w:rPr>
        <w:t>non-propreté</w:t>
      </w:r>
      <w:r>
        <w:rPr>
          <w:rStyle w:val="normaltextrun"/>
          <w:rFonts w:eastAsiaTheme="majorEastAsia"/>
        </w:rPr>
        <w:t xml:space="preserve"> nécessitant l’intervention de l’équipe d’entretien le montant de 70</w:t>
      </w:r>
      <w:r w:rsidR="00D75FFC">
        <w:rPr>
          <w:rStyle w:val="normaltextrun"/>
          <w:rFonts w:eastAsiaTheme="majorEastAsia"/>
        </w:rPr>
        <w:t xml:space="preserve"> </w:t>
      </w:r>
      <w:r>
        <w:rPr>
          <w:rStyle w:val="normaltextrun"/>
          <w:rFonts w:eastAsiaTheme="majorEastAsia"/>
        </w:rPr>
        <w:t>euros</w:t>
      </w:r>
      <w:r w:rsidR="00986ACB">
        <w:rPr>
          <w:rStyle w:val="normaltextrun"/>
          <w:rFonts w:eastAsiaTheme="majorEastAsia"/>
        </w:rPr>
        <w:t xml:space="preserve"> </w:t>
      </w:r>
      <w:r w:rsidR="00771858">
        <w:rPr>
          <w:rStyle w:val="normaltextrun"/>
          <w:rFonts w:eastAsiaTheme="majorEastAsia"/>
        </w:rPr>
        <w:t xml:space="preserve">sera retenu de votre caution </w:t>
      </w:r>
      <w:r w:rsidR="00986ACB">
        <w:rPr>
          <w:rStyle w:val="normaltextrun"/>
          <w:rFonts w:eastAsiaTheme="majorEastAsia"/>
        </w:rPr>
        <w:t>(pour un maximum de 2</w:t>
      </w:r>
      <w:r w:rsidR="00910A61">
        <w:rPr>
          <w:rStyle w:val="normaltextrun"/>
          <w:rFonts w:eastAsiaTheme="majorEastAsia"/>
        </w:rPr>
        <w:t xml:space="preserve"> </w:t>
      </w:r>
      <w:r w:rsidR="00986ACB">
        <w:rPr>
          <w:rStyle w:val="normaltextrun"/>
          <w:rFonts w:eastAsiaTheme="majorEastAsia"/>
        </w:rPr>
        <w:t>h</w:t>
      </w:r>
      <w:r w:rsidR="00910A61">
        <w:rPr>
          <w:rStyle w:val="normaltextrun"/>
          <w:rFonts w:eastAsiaTheme="majorEastAsia"/>
        </w:rPr>
        <w:t>eures</w:t>
      </w:r>
      <w:r w:rsidR="00986ACB">
        <w:rPr>
          <w:rStyle w:val="normaltextrun"/>
          <w:rFonts w:eastAsiaTheme="majorEastAsia"/>
        </w:rPr>
        <w:t xml:space="preserve"> de ménage</w:t>
      </w:r>
      <w:r w:rsidR="00771858">
        <w:rPr>
          <w:rStyle w:val="normaltextrun"/>
          <w:rFonts w:eastAsiaTheme="majorEastAsia"/>
        </w:rPr>
        <w:t>)</w:t>
      </w:r>
      <w:r>
        <w:rPr>
          <w:rStyle w:val="normaltextrun"/>
          <w:rFonts w:eastAsiaTheme="majorEastAsia"/>
        </w:rPr>
        <w:t xml:space="preserve"> afin de remettre le locatif propre à la prochaine location.</w:t>
      </w:r>
      <w:r>
        <w:rPr>
          <w:rStyle w:val="eop"/>
          <w:rFonts w:eastAsiaTheme="majorEastAsia"/>
        </w:rPr>
        <w:t> </w:t>
      </w:r>
      <w:r w:rsidR="00C17D1C">
        <w:rPr>
          <w:rStyle w:val="eop"/>
          <w:rFonts w:eastAsiaTheme="majorEastAsia"/>
        </w:rPr>
        <w:t xml:space="preserve">Au-delà de </w:t>
      </w:r>
      <w:r w:rsidR="00910A61">
        <w:rPr>
          <w:rStyle w:val="eop"/>
          <w:rFonts w:eastAsiaTheme="majorEastAsia"/>
        </w:rPr>
        <w:t>2 heures de ménage toute</w:t>
      </w:r>
      <w:r w:rsidR="00C5546D">
        <w:rPr>
          <w:rStyle w:val="eop"/>
          <w:rFonts w:eastAsiaTheme="majorEastAsia"/>
        </w:rPr>
        <w:t>s</w:t>
      </w:r>
      <w:r w:rsidR="00910A61">
        <w:rPr>
          <w:rStyle w:val="eop"/>
          <w:rFonts w:eastAsiaTheme="majorEastAsia"/>
        </w:rPr>
        <w:t xml:space="preserve"> heures supplémentaires sera facturé </w:t>
      </w:r>
      <w:r w:rsidR="00D75FFC">
        <w:rPr>
          <w:rStyle w:val="eop"/>
          <w:rFonts w:eastAsiaTheme="majorEastAsia"/>
        </w:rPr>
        <w:t>45 euros.</w:t>
      </w:r>
    </w:p>
    <w:p w14:paraId="79364C14"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311A090" w14:textId="77777777" w:rsidR="00ED590B" w:rsidRDefault="00ED590B" w:rsidP="00ED590B">
      <w:pPr>
        <w:pStyle w:val="paragraph"/>
        <w:spacing w:before="0" w:beforeAutospacing="0" w:after="0" w:afterAutospacing="0"/>
        <w:textAlignment w:val="baseline"/>
        <w:rPr>
          <w:rFonts w:ascii="Segoe UI" w:hAnsi="Segoe UI" w:cs="Segoe UI"/>
          <w:b/>
          <w:bCs/>
          <w:sz w:val="18"/>
          <w:szCs w:val="18"/>
        </w:rPr>
      </w:pPr>
      <w:r>
        <w:rPr>
          <w:rStyle w:val="normaltextrun"/>
          <w:rFonts w:eastAsiaTheme="majorEastAsia"/>
          <w:b/>
          <w:bCs/>
          <w:sz w:val="27"/>
          <w:szCs w:val="27"/>
        </w:rPr>
        <w:t xml:space="preserve">CAPACITÉ ET </w:t>
      </w:r>
      <w:proofErr w:type="spellStart"/>
      <w:r>
        <w:rPr>
          <w:rStyle w:val="normaltextrun"/>
          <w:rFonts w:eastAsiaTheme="majorEastAsia"/>
          <w:b/>
          <w:bCs/>
          <w:sz w:val="27"/>
          <w:szCs w:val="27"/>
        </w:rPr>
        <w:t>CARACTERISTIQUES</w:t>
      </w:r>
      <w:proofErr w:type="spellEnd"/>
      <w:r>
        <w:rPr>
          <w:rStyle w:val="normaltextrun"/>
          <w:rFonts w:eastAsiaTheme="majorEastAsia"/>
          <w:b/>
          <w:bCs/>
          <w:sz w:val="27"/>
          <w:szCs w:val="27"/>
        </w:rPr>
        <w:t xml:space="preserve"> DES LOGEMENTS</w:t>
      </w:r>
      <w:r>
        <w:rPr>
          <w:rStyle w:val="eop"/>
          <w:rFonts w:eastAsiaTheme="majorEastAsia"/>
          <w:b/>
          <w:bCs/>
          <w:sz w:val="27"/>
          <w:szCs w:val="27"/>
        </w:rPr>
        <w:t> </w:t>
      </w:r>
    </w:p>
    <w:p w14:paraId="4649938C" w14:textId="77777777" w:rsidR="00ED590B" w:rsidRDefault="00ED590B" w:rsidP="00ED590B">
      <w:pPr>
        <w:pStyle w:val="paragraph"/>
        <w:spacing w:before="0" w:beforeAutospacing="0" w:after="0" w:afterAutospacing="0"/>
        <w:ind w:left="105" w:right="135"/>
        <w:textAlignment w:val="baseline"/>
        <w:rPr>
          <w:rFonts w:ascii="Segoe UI" w:hAnsi="Segoe UI" w:cs="Segoe UI"/>
          <w:sz w:val="18"/>
          <w:szCs w:val="18"/>
        </w:rPr>
      </w:pPr>
      <w:r>
        <w:rPr>
          <w:rStyle w:val="normaltextrun"/>
          <w:rFonts w:eastAsiaTheme="majorEastAsia"/>
        </w:rPr>
        <w:t xml:space="preserve">Un logement est prévu pour un nombre déterminé d’occupants. Il ne pourra en aucun cas être occupé par un nombre supérieur de personnes (enfants et bébés compris). Dans ce dernier cas, le responsable du camping est en droit de refuser toute personne supplémentaire. Les mineurs non accompagnés de leurs parents ou d’un tuteur légal ne </w:t>
      </w:r>
      <w:r>
        <w:rPr>
          <w:rStyle w:val="normaltextrun"/>
          <w:rFonts w:eastAsiaTheme="majorEastAsia"/>
        </w:rPr>
        <w:lastRenderedPageBreak/>
        <w:t>peuvent être admis. Les plans et photos des hébergements sont donnés à titre illustratif. La disposition et les caractéristiques des pièces peuvent varier d’un modèle à l’autre.</w:t>
      </w:r>
      <w:r>
        <w:rPr>
          <w:rStyle w:val="eop"/>
          <w:rFonts w:eastAsiaTheme="majorEastAsia"/>
        </w:rPr>
        <w:t> </w:t>
      </w:r>
    </w:p>
    <w:p w14:paraId="3B64D445" w14:textId="77777777" w:rsidR="009F1629" w:rsidRDefault="009F1629"/>
    <w:p w14:paraId="095455D6" w14:textId="77777777" w:rsidR="00ED590B" w:rsidRDefault="00ED590B" w:rsidP="00ED590B">
      <w:pPr>
        <w:pStyle w:val="paragraph"/>
        <w:spacing w:before="0" w:beforeAutospacing="0" w:after="0" w:afterAutospacing="0"/>
        <w:textAlignment w:val="baseline"/>
        <w:rPr>
          <w:b/>
          <w:bCs/>
        </w:rPr>
      </w:pPr>
      <w:proofErr w:type="spellStart"/>
      <w:r>
        <w:rPr>
          <w:rStyle w:val="normaltextrun"/>
          <w:rFonts w:eastAsiaTheme="majorEastAsia"/>
          <w:b/>
          <w:bCs/>
          <w:sz w:val="27"/>
          <w:szCs w:val="27"/>
        </w:rPr>
        <w:t>CARACTERISTIQUES</w:t>
      </w:r>
      <w:proofErr w:type="spellEnd"/>
      <w:r>
        <w:rPr>
          <w:rStyle w:val="normaltextrun"/>
          <w:rFonts w:eastAsiaTheme="majorEastAsia"/>
          <w:b/>
          <w:bCs/>
          <w:sz w:val="27"/>
          <w:szCs w:val="27"/>
        </w:rPr>
        <w:t xml:space="preserve"> DES EMPLACEMENTS</w:t>
      </w:r>
      <w:r>
        <w:rPr>
          <w:rStyle w:val="eop"/>
          <w:rFonts w:eastAsiaTheme="majorEastAsia"/>
          <w:b/>
          <w:bCs/>
          <w:sz w:val="27"/>
          <w:szCs w:val="27"/>
        </w:rPr>
        <w:t> </w:t>
      </w:r>
    </w:p>
    <w:p w14:paraId="036DAFD0" w14:textId="77777777" w:rsidR="00ED590B" w:rsidRDefault="00ED590B" w:rsidP="00ED590B">
      <w:pPr>
        <w:pStyle w:val="paragraph"/>
        <w:spacing w:before="0" w:beforeAutospacing="0" w:after="0" w:afterAutospacing="0"/>
        <w:ind w:left="105"/>
        <w:textAlignment w:val="baseline"/>
        <w:rPr>
          <w:lang w:val="en-US"/>
        </w:rPr>
      </w:pPr>
      <w:r>
        <w:rPr>
          <w:rStyle w:val="normaltextrun"/>
          <w:rFonts w:eastAsiaTheme="majorEastAsia"/>
        </w:rPr>
        <w:t xml:space="preserve">Chaque emplacement est prévu pour un nombre maximum de 6 personnes, il ne pourra en aucun cas être occupé par un nombre supérieur de personnes. Les emplacements sont attribués par l’hébergeur en fonction des attentes des clients, de leur matériel de camping mais aussi par la disponibilité des emplacements. Les emplacements sans électricité ne permettent pas de recharger un téléphone ou tout autre appareil électrique, de ce fait il est formellement interdit de vous brancher dans le bloc sanitaire (hors sèche-cheveux, tondeuse, rasoir </w:t>
      </w:r>
      <w:proofErr w:type="gramStart"/>
      <w:r>
        <w:rPr>
          <w:rStyle w:val="normaltextrun"/>
          <w:rFonts w:eastAsiaTheme="majorEastAsia"/>
        </w:rPr>
        <w:t>etc...</w:t>
      </w:r>
      <w:proofErr w:type="gramEnd"/>
      <w:r>
        <w:rPr>
          <w:rStyle w:val="normaltextrun"/>
          <w:rFonts w:eastAsiaTheme="majorEastAsia"/>
        </w:rPr>
        <w:t>), une borne de recharge est à votre disposition auprès de la réception moyennant un coût. Toutefois si un appareil électrique devait être retrouvé en charge dans le bloc sanitaire, le camping se réserve le droit de facturer un forfait de 5 euros au client et peut entrainer l’exclusion de celui-ci.</w:t>
      </w:r>
      <w:r>
        <w:rPr>
          <w:rStyle w:val="eop"/>
          <w:rFonts w:eastAsiaTheme="majorEastAsia"/>
          <w:lang w:val="en-US"/>
        </w:rPr>
        <w:t> </w:t>
      </w:r>
    </w:p>
    <w:p w14:paraId="21FE7377" w14:textId="77777777" w:rsidR="00ED590B" w:rsidRDefault="00ED590B" w:rsidP="00ED590B">
      <w:pPr>
        <w:pStyle w:val="paragraph"/>
        <w:spacing w:before="0" w:beforeAutospacing="0" w:after="0" w:afterAutospacing="0"/>
        <w:ind w:left="105"/>
        <w:textAlignment w:val="baseline"/>
        <w:rPr>
          <w:lang w:val="en-US"/>
        </w:rPr>
      </w:pPr>
      <w:r>
        <w:rPr>
          <w:rStyle w:val="eop"/>
          <w:rFonts w:eastAsiaTheme="majorEastAsia"/>
          <w:lang w:val="en-US"/>
        </w:rPr>
        <w:t> </w:t>
      </w:r>
    </w:p>
    <w:p w14:paraId="39A058D9" w14:textId="77777777" w:rsidR="00ED590B" w:rsidRDefault="00ED590B" w:rsidP="00ED590B">
      <w:pPr>
        <w:pStyle w:val="paragraph"/>
        <w:spacing w:before="0" w:beforeAutospacing="0" w:after="0" w:afterAutospacing="0"/>
        <w:textAlignment w:val="baseline"/>
        <w:rPr>
          <w:b/>
          <w:bCs/>
        </w:rPr>
      </w:pPr>
      <w:r>
        <w:rPr>
          <w:rStyle w:val="normaltextrun"/>
          <w:rFonts w:eastAsiaTheme="majorEastAsia"/>
          <w:b/>
          <w:bCs/>
          <w:sz w:val="27"/>
          <w:szCs w:val="27"/>
        </w:rPr>
        <w:t>ARRIVÉE ET DÉPART</w:t>
      </w:r>
      <w:r>
        <w:rPr>
          <w:rStyle w:val="eop"/>
          <w:rFonts w:eastAsiaTheme="majorEastAsia"/>
          <w:b/>
          <w:bCs/>
          <w:sz w:val="27"/>
          <w:szCs w:val="27"/>
        </w:rPr>
        <w:t> </w:t>
      </w:r>
    </w:p>
    <w:p w14:paraId="577D54A6" w14:textId="77777777" w:rsidR="00ED590B" w:rsidRDefault="00ED590B" w:rsidP="00ED590B">
      <w:pPr>
        <w:pStyle w:val="paragraph"/>
        <w:numPr>
          <w:ilvl w:val="0"/>
          <w:numId w:val="2"/>
        </w:numPr>
        <w:spacing w:before="0" w:beforeAutospacing="0" w:after="0" w:afterAutospacing="0"/>
        <w:ind w:left="1185" w:firstLine="0"/>
        <w:textAlignment w:val="baseline"/>
      </w:pPr>
      <w:r>
        <w:rPr>
          <w:rStyle w:val="normaltextrun"/>
          <w:rFonts w:eastAsiaTheme="majorEastAsia"/>
        </w:rPr>
        <w:t xml:space="preserve">L’arrivée dans les mobil-homes se fait à partir de </w:t>
      </w:r>
      <w:proofErr w:type="spellStart"/>
      <w:r>
        <w:rPr>
          <w:rStyle w:val="normaltextrun"/>
          <w:rFonts w:eastAsiaTheme="majorEastAsia"/>
        </w:rPr>
        <w:t>16h</w:t>
      </w:r>
      <w:proofErr w:type="spellEnd"/>
      <w:r>
        <w:rPr>
          <w:rStyle w:val="normaltextrun"/>
          <w:rFonts w:eastAsiaTheme="majorEastAsia"/>
        </w:rPr>
        <w:t xml:space="preserve"> et les départs avant </w:t>
      </w:r>
      <w:proofErr w:type="spellStart"/>
      <w:r>
        <w:rPr>
          <w:rStyle w:val="normaltextrun"/>
          <w:rFonts w:eastAsiaTheme="majorEastAsia"/>
        </w:rPr>
        <w:t>10h</w:t>
      </w:r>
      <w:proofErr w:type="spellEnd"/>
      <w:r>
        <w:rPr>
          <w:rStyle w:val="normaltextrun"/>
          <w:rFonts w:eastAsiaTheme="majorEastAsia"/>
        </w:rPr>
        <w:t xml:space="preserve">. Tout départ du locatif après </w:t>
      </w:r>
      <w:proofErr w:type="spellStart"/>
      <w:r>
        <w:rPr>
          <w:rStyle w:val="normaltextrun"/>
          <w:rFonts w:eastAsiaTheme="majorEastAsia"/>
        </w:rPr>
        <w:t>10h</w:t>
      </w:r>
      <w:proofErr w:type="spellEnd"/>
      <w:r>
        <w:rPr>
          <w:rStyle w:val="normaltextrun"/>
          <w:rFonts w:eastAsiaTheme="majorEastAsia"/>
        </w:rPr>
        <w:t xml:space="preserve"> entrainera la facturation d’une nuit supplémentaire.</w:t>
      </w:r>
      <w:r>
        <w:rPr>
          <w:rStyle w:val="eop"/>
          <w:rFonts w:eastAsiaTheme="majorEastAsia"/>
        </w:rPr>
        <w:t> </w:t>
      </w:r>
    </w:p>
    <w:p w14:paraId="7E2539A5" w14:textId="77777777" w:rsidR="00ED590B" w:rsidRDefault="00ED590B" w:rsidP="00ED590B">
      <w:pPr>
        <w:pStyle w:val="paragraph"/>
        <w:numPr>
          <w:ilvl w:val="0"/>
          <w:numId w:val="2"/>
        </w:numPr>
        <w:spacing w:before="0" w:beforeAutospacing="0" w:after="0" w:afterAutospacing="0"/>
        <w:ind w:left="1185" w:firstLine="0"/>
        <w:textAlignment w:val="baseline"/>
      </w:pPr>
      <w:r>
        <w:rPr>
          <w:rStyle w:val="normaltextrun"/>
          <w:rFonts w:eastAsiaTheme="majorEastAsia"/>
        </w:rPr>
        <w:t xml:space="preserve">L’arrivée sur les emplacements se fait à partir de 14h et les départs avant </w:t>
      </w:r>
      <w:proofErr w:type="spellStart"/>
      <w:r>
        <w:rPr>
          <w:rStyle w:val="normaltextrun"/>
          <w:rFonts w:eastAsiaTheme="majorEastAsia"/>
        </w:rPr>
        <w:t>11h30</w:t>
      </w:r>
      <w:proofErr w:type="spellEnd"/>
      <w:r>
        <w:rPr>
          <w:rStyle w:val="normaltextrun"/>
          <w:rFonts w:eastAsiaTheme="majorEastAsia"/>
        </w:rPr>
        <w:t xml:space="preserve">. Tout départ après </w:t>
      </w:r>
      <w:proofErr w:type="spellStart"/>
      <w:r>
        <w:rPr>
          <w:rStyle w:val="normaltextrun"/>
          <w:rFonts w:eastAsiaTheme="majorEastAsia"/>
        </w:rPr>
        <w:t>11h30</w:t>
      </w:r>
      <w:proofErr w:type="spellEnd"/>
      <w:r>
        <w:rPr>
          <w:rStyle w:val="normaltextrun"/>
          <w:rFonts w:eastAsiaTheme="majorEastAsia"/>
        </w:rPr>
        <w:t xml:space="preserve"> entrainera la facturation d’une nuit supplémentaire.</w:t>
      </w:r>
      <w:r>
        <w:rPr>
          <w:rStyle w:val="eop"/>
          <w:rFonts w:eastAsiaTheme="majorEastAsia"/>
        </w:rPr>
        <w:t> </w:t>
      </w:r>
    </w:p>
    <w:p w14:paraId="75216ADF" w14:textId="77777777" w:rsidR="00ED590B" w:rsidRDefault="00ED590B" w:rsidP="00ED590B">
      <w:pPr>
        <w:pStyle w:val="paragraph"/>
        <w:numPr>
          <w:ilvl w:val="0"/>
          <w:numId w:val="2"/>
        </w:numPr>
        <w:spacing w:before="0" w:beforeAutospacing="0" w:after="0" w:afterAutospacing="0"/>
        <w:ind w:left="1185" w:firstLine="0"/>
        <w:textAlignment w:val="baseline"/>
        <w:rPr>
          <w:lang w:val="en-US"/>
        </w:rPr>
      </w:pPr>
      <w:r>
        <w:rPr>
          <w:rStyle w:val="normaltextrun"/>
          <w:rFonts w:eastAsiaTheme="majorEastAsia"/>
        </w:rPr>
        <w:t>L’Hébergeur doit être avertis dans les plus brefs délais d’une potentielle arrivée tardive sur le camping</w:t>
      </w:r>
      <w:r>
        <w:rPr>
          <w:rStyle w:val="eop"/>
          <w:rFonts w:eastAsiaTheme="majorEastAsia"/>
          <w:lang w:val="en-US"/>
        </w:rPr>
        <w:t> </w:t>
      </w:r>
    </w:p>
    <w:p w14:paraId="1E0DD7A3" w14:textId="6A758567" w:rsidR="00ED590B" w:rsidRDefault="00ED590B" w:rsidP="00ED590B">
      <w:pPr>
        <w:pStyle w:val="paragraph"/>
        <w:numPr>
          <w:ilvl w:val="0"/>
          <w:numId w:val="2"/>
        </w:numPr>
        <w:spacing w:before="0" w:beforeAutospacing="0" w:after="0" w:afterAutospacing="0"/>
        <w:ind w:left="1185" w:firstLine="0"/>
        <w:textAlignment w:val="baseline"/>
        <w:rPr>
          <w:lang w:val="en-US"/>
        </w:rPr>
      </w:pPr>
      <w:r>
        <w:rPr>
          <w:rStyle w:val="normaltextrun"/>
          <w:rFonts w:eastAsiaTheme="majorEastAsia"/>
        </w:rPr>
        <w:t xml:space="preserve">Les arrivées tardives après </w:t>
      </w:r>
      <w:proofErr w:type="spellStart"/>
      <w:r>
        <w:rPr>
          <w:rStyle w:val="normaltextrun"/>
          <w:rFonts w:eastAsiaTheme="majorEastAsia"/>
        </w:rPr>
        <w:t>19h</w:t>
      </w:r>
      <w:proofErr w:type="spellEnd"/>
      <w:r>
        <w:rPr>
          <w:rStyle w:val="normaltextrun"/>
          <w:rFonts w:eastAsiaTheme="majorEastAsia"/>
        </w:rPr>
        <w:t xml:space="preserve"> et avant </w:t>
      </w:r>
      <w:proofErr w:type="spellStart"/>
      <w:r>
        <w:rPr>
          <w:rStyle w:val="normaltextrun"/>
          <w:rFonts w:eastAsiaTheme="majorEastAsia"/>
        </w:rPr>
        <w:t>2</w:t>
      </w:r>
      <w:r w:rsidR="00B32C02">
        <w:rPr>
          <w:rStyle w:val="normaltextrun"/>
          <w:rFonts w:eastAsiaTheme="majorEastAsia"/>
        </w:rPr>
        <w:t>1</w:t>
      </w:r>
      <w:r>
        <w:rPr>
          <w:rStyle w:val="normaltextrun"/>
          <w:rFonts w:eastAsiaTheme="majorEastAsia"/>
        </w:rPr>
        <w:t>h00</w:t>
      </w:r>
      <w:proofErr w:type="spellEnd"/>
      <w:r>
        <w:rPr>
          <w:rStyle w:val="normaltextrun"/>
          <w:rFonts w:eastAsiaTheme="majorEastAsia"/>
        </w:rPr>
        <w:t xml:space="preserve"> entraineront la facturation d’un forfait de 5 euros</w:t>
      </w:r>
      <w:r w:rsidR="007C3B97">
        <w:rPr>
          <w:rStyle w:val="normaltextrun"/>
          <w:rFonts w:eastAsiaTheme="majorEastAsia"/>
        </w:rPr>
        <w:t xml:space="preserve">/ heure. Toute heure entamée sera </w:t>
      </w:r>
      <w:proofErr w:type="spellStart"/>
      <w:r w:rsidR="007C3B97">
        <w:rPr>
          <w:rStyle w:val="normaltextrun"/>
          <w:rFonts w:eastAsiaTheme="majorEastAsia"/>
        </w:rPr>
        <w:t>dûe</w:t>
      </w:r>
      <w:proofErr w:type="spellEnd"/>
      <w:r w:rsidR="007C3B97">
        <w:rPr>
          <w:rStyle w:val="normaltextrun"/>
          <w:rFonts w:eastAsiaTheme="majorEastAsia"/>
        </w:rPr>
        <w:t>.</w:t>
      </w:r>
      <w:r>
        <w:rPr>
          <w:rStyle w:val="eop"/>
          <w:rFonts w:eastAsiaTheme="majorEastAsia"/>
          <w:lang w:val="en-US"/>
        </w:rPr>
        <w:t> </w:t>
      </w:r>
    </w:p>
    <w:p w14:paraId="14164DFA" w14:textId="3DDA2E6E" w:rsidR="00ED590B" w:rsidRDefault="00ED590B" w:rsidP="00ED590B">
      <w:pPr>
        <w:pStyle w:val="paragraph"/>
        <w:numPr>
          <w:ilvl w:val="0"/>
          <w:numId w:val="2"/>
        </w:numPr>
        <w:spacing w:before="0" w:beforeAutospacing="0" w:after="0" w:afterAutospacing="0"/>
        <w:ind w:left="1185" w:firstLine="0"/>
        <w:textAlignment w:val="baseline"/>
        <w:rPr>
          <w:lang w:val="en-US"/>
        </w:rPr>
      </w:pPr>
      <w:r>
        <w:rPr>
          <w:rStyle w:val="normaltextrun"/>
          <w:rFonts w:eastAsiaTheme="majorEastAsia"/>
        </w:rPr>
        <w:t xml:space="preserve">Les arrivées après </w:t>
      </w:r>
      <w:proofErr w:type="spellStart"/>
      <w:r>
        <w:rPr>
          <w:rStyle w:val="normaltextrun"/>
          <w:rFonts w:eastAsiaTheme="majorEastAsia"/>
        </w:rPr>
        <w:t>2</w:t>
      </w:r>
      <w:r w:rsidR="00B32C02">
        <w:rPr>
          <w:rStyle w:val="normaltextrun"/>
          <w:rFonts w:eastAsiaTheme="majorEastAsia"/>
        </w:rPr>
        <w:t>1</w:t>
      </w:r>
      <w:r>
        <w:rPr>
          <w:rStyle w:val="normaltextrun"/>
          <w:rFonts w:eastAsiaTheme="majorEastAsia"/>
        </w:rPr>
        <w:t>h00</w:t>
      </w:r>
      <w:proofErr w:type="spellEnd"/>
      <w:r>
        <w:rPr>
          <w:rStyle w:val="normaltextrun"/>
          <w:rFonts w:eastAsiaTheme="majorEastAsia"/>
        </w:rPr>
        <w:t xml:space="preserve"> ne seront plus autorisées.</w:t>
      </w:r>
      <w:r>
        <w:rPr>
          <w:rStyle w:val="eop"/>
          <w:rFonts w:eastAsiaTheme="majorEastAsia"/>
          <w:lang w:val="en-US"/>
        </w:rPr>
        <w:t> </w:t>
      </w:r>
    </w:p>
    <w:p w14:paraId="36BA276B" w14:textId="77777777" w:rsidR="00ED590B" w:rsidRDefault="00ED590B" w:rsidP="00ED590B">
      <w:pPr>
        <w:pStyle w:val="paragraph"/>
        <w:spacing w:before="0" w:beforeAutospacing="0" w:after="0" w:afterAutospacing="0"/>
        <w:textAlignment w:val="baseline"/>
        <w:rPr>
          <w:lang w:val="en-US"/>
        </w:rPr>
      </w:pPr>
      <w:r>
        <w:rPr>
          <w:rStyle w:val="eop"/>
          <w:rFonts w:eastAsiaTheme="majorEastAsia"/>
          <w:lang w:val="en-US"/>
        </w:rPr>
        <w:t> </w:t>
      </w:r>
    </w:p>
    <w:p w14:paraId="1E87052C" w14:textId="77777777" w:rsidR="00ED590B" w:rsidRDefault="00ED590B" w:rsidP="00ED590B">
      <w:pPr>
        <w:pStyle w:val="paragraph"/>
        <w:spacing w:before="0" w:beforeAutospacing="0" w:after="0" w:afterAutospacing="0"/>
        <w:textAlignment w:val="baseline"/>
      </w:pPr>
      <w:r>
        <w:rPr>
          <w:rStyle w:val="eop"/>
          <w:rFonts w:eastAsiaTheme="majorEastAsia"/>
        </w:rPr>
        <w:t> </w:t>
      </w:r>
    </w:p>
    <w:p w14:paraId="3CDE1F88" w14:textId="77777777" w:rsidR="00ED590B" w:rsidRDefault="00ED590B" w:rsidP="00ED590B">
      <w:pPr>
        <w:pStyle w:val="paragraph"/>
        <w:spacing w:before="0" w:beforeAutospacing="0" w:after="0" w:afterAutospacing="0"/>
        <w:ind w:left="105" w:right="135"/>
        <w:jc w:val="both"/>
        <w:textAlignment w:val="baseline"/>
      </w:pPr>
      <w:r>
        <w:rPr>
          <w:rStyle w:val="normaltextrun"/>
          <w:rFonts w:eastAsiaTheme="majorEastAsia"/>
        </w:rPr>
        <w:t>Chaque locatif contient tout le matériel de cuisine et de table ainsi que la literie (à l'exception des draps, et du linge de toilette). L'inventaire est distribué à l'arrivée. Le locataire est tenu de le contrôler et de signaler, le jour même toute anomalie.</w:t>
      </w:r>
      <w:r>
        <w:rPr>
          <w:rStyle w:val="eop"/>
          <w:rFonts w:eastAsiaTheme="majorEastAsia"/>
        </w:rPr>
        <w:t> </w:t>
      </w:r>
    </w:p>
    <w:p w14:paraId="306C873D" w14:textId="77777777" w:rsidR="00ED590B" w:rsidRDefault="00ED590B" w:rsidP="00ED590B">
      <w:pPr>
        <w:pStyle w:val="paragraph"/>
        <w:spacing w:before="0" w:beforeAutospacing="0" w:after="0" w:afterAutospacing="0"/>
        <w:textAlignment w:val="baseline"/>
      </w:pPr>
      <w:r>
        <w:rPr>
          <w:rStyle w:val="eop"/>
          <w:rFonts w:eastAsiaTheme="majorEastAsia"/>
        </w:rPr>
        <w:t> </w:t>
      </w:r>
    </w:p>
    <w:p w14:paraId="4E8CF90A" w14:textId="77777777" w:rsidR="00ED590B" w:rsidRDefault="00ED590B" w:rsidP="00ED590B">
      <w:pPr>
        <w:pStyle w:val="paragraph"/>
        <w:spacing w:before="0" w:beforeAutospacing="0" w:after="0" w:afterAutospacing="0"/>
        <w:ind w:left="105" w:right="150"/>
        <w:textAlignment w:val="baseline"/>
      </w:pPr>
      <w:r>
        <w:rPr>
          <w:rStyle w:val="normaltextrun"/>
          <w:rFonts w:eastAsiaTheme="majorEastAsia"/>
        </w:rPr>
        <w:t>Toute insatisfaction concernant l'état de propreté, ou l'état général du locatif doit être notifiée au plus tard 24h après l'arrivée, ceci afin de permettre d'y remédier. Aucune réclamation ne sera recevable plus de 24h après le jour d'arrivée.</w:t>
      </w:r>
      <w:r>
        <w:rPr>
          <w:rStyle w:val="eop"/>
          <w:rFonts w:eastAsiaTheme="majorEastAsia"/>
        </w:rPr>
        <w:t> </w:t>
      </w:r>
    </w:p>
    <w:p w14:paraId="113AD239" w14:textId="77777777" w:rsidR="00ED590B" w:rsidRDefault="00ED590B" w:rsidP="00ED590B">
      <w:pPr>
        <w:pStyle w:val="paragraph"/>
        <w:spacing w:before="0" w:beforeAutospacing="0" w:after="0" w:afterAutospacing="0"/>
        <w:textAlignment w:val="baseline"/>
      </w:pPr>
      <w:r>
        <w:rPr>
          <w:rStyle w:val="eop"/>
          <w:rFonts w:eastAsiaTheme="majorEastAsia"/>
        </w:rPr>
        <w:t> </w:t>
      </w:r>
    </w:p>
    <w:p w14:paraId="189F832A" w14:textId="77777777" w:rsidR="00ED590B" w:rsidRDefault="00ED590B" w:rsidP="00ED590B">
      <w:pPr>
        <w:pStyle w:val="paragraph"/>
        <w:spacing w:before="0" w:beforeAutospacing="0" w:after="0" w:afterAutospacing="0"/>
        <w:ind w:left="105" w:right="105"/>
        <w:jc w:val="both"/>
        <w:textAlignment w:val="baseline"/>
      </w:pPr>
      <w:r>
        <w:rPr>
          <w:rStyle w:val="normaltextrun"/>
          <w:rFonts w:eastAsiaTheme="majorEastAsia"/>
        </w:rPr>
        <w:t>Tout campeur est tenu de respecter le règlement intérieur du camping, affiché à la réception, il est responsable des troubles occasionnés par les personnes qui séjournent avec lui. Le non-</w:t>
      </w:r>
      <w:r>
        <w:rPr>
          <w:rStyle w:val="eop"/>
          <w:rFonts w:eastAsiaTheme="majorEastAsia"/>
        </w:rPr>
        <w:t> </w:t>
      </w:r>
    </w:p>
    <w:p w14:paraId="3A77AD69" w14:textId="77777777" w:rsidR="00ED590B" w:rsidRDefault="00ED590B" w:rsidP="00ED590B">
      <w:pPr>
        <w:pStyle w:val="paragraph"/>
        <w:spacing w:before="0" w:beforeAutospacing="0" w:after="0" w:afterAutospacing="0"/>
        <w:ind w:left="105"/>
        <w:jc w:val="both"/>
        <w:textAlignment w:val="baseline"/>
      </w:pPr>
      <w:proofErr w:type="gramStart"/>
      <w:r>
        <w:rPr>
          <w:rStyle w:val="contextualspellingandgrammarerror"/>
          <w:rFonts w:eastAsiaTheme="majorEastAsia"/>
        </w:rPr>
        <w:t>respect</w:t>
      </w:r>
      <w:proofErr w:type="gramEnd"/>
      <w:r>
        <w:rPr>
          <w:rStyle w:val="normaltextrun"/>
          <w:rFonts w:eastAsiaTheme="majorEastAsia"/>
        </w:rPr>
        <w:t xml:space="preserve"> caractérisé du règlement intérieur pourra entraîner l’expulsion du campeur.</w:t>
      </w:r>
      <w:r>
        <w:rPr>
          <w:rStyle w:val="eop"/>
          <w:rFonts w:eastAsiaTheme="majorEastAsia"/>
        </w:rPr>
        <w:t> </w:t>
      </w:r>
    </w:p>
    <w:p w14:paraId="1C44761B" w14:textId="77777777" w:rsidR="00ED590B" w:rsidRDefault="00ED590B" w:rsidP="00ED590B">
      <w:pPr>
        <w:pStyle w:val="paragraph"/>
        <w:spacing w:before="0" w:beforeAutospacing="0" w:after="0" w:afterAutospacing="0"/>
        <w:textAlignment w:val="baseline"/>
      </w:pPr>
      <w:r>
        <w:rPr>
          <w:rStyle w:val="eop"/>
          <w:rFonts w:eastAsiaTheme="majorEastAsia"/>
        </w:rPr>
        <w:t> </w:t>
      </w:r>
    </w:p>
    <w:p w14:paraId="09739EF0" w14:textId="77777777" w:rsidR="00ED590B" w:rsidRDefault="00ED590B" w:rsidP="00ED590B">
      <w:pPr>
        <w:pStyle w:val="paragraph"/>
        <w:spacing w:before="0" w:beforeAutospacing="0" w:after="0" w:afterAutospacing="0"/>
        <w:ind w:left="105"/>
        <w:textAlignment w:val="baseline"/>
        <w:rPr>
          <w:b/>
          <w:bCs/>
        </w:rPr>
      </w:pPr>
      <w:r>
        <w:rPr>
          <w:rStyle w:val="normaltextrun"/>
          <w:rFonts w:eastAsiaTheme="majorEastAsia"/>
          <w:b/>
          <w:bCs/>
          <w:sz w:val="27"/>
          <w:szCs w:val="27"/>
        </w:rPr>
        <w:t>ANIMAUX DOMESTIQUES</w:t>
      </w:r>
      <w:r>
        <w:rPr>
          <w:rStyle w:val="eop"/>
          <w:rFonts w:eastAsiaTheme="majorEastAsia"/>
          <w:b/>
          <w:bCs/>
          <w:sz w:val="27"/>
          <w:szCs w:val="27"/>
        </w:rPr>
        <w:t> </w:t>
      </w:r>
    </w:p>
    <w:p w14:paraId="33A50859" w14:textId="77777777" w:rsidR="00ED590B" w:rsidRDefault="00ED590B" w:rsidP="00ED590B">
      <w:pPr>
        <w:pStyle w:val="paragraph"/>
        <w:spacing w:before="0" w:beforeAutospacing="0" w:after="0" w:afterAutospacing="0"/>
        <w:ind w:left="105" w:right="120"/>
        <w:jc w:val="both"/>
        <w:textAlignment w:val="baseline"/>
      </w:pPr>
      <w:r>
        <w:rPr>
          <w:rStyle w:val="normaltextrun"/>
          <w:rFonts w:eastAsiaTheme="majorEastAsia"/>
        </w:rPr>
        <w:t>Les animaux de compagnie sont acceptés uniquement sur les emplacements (hors catégories 1 et 2), sous réserve notamment de présentation des certificats de vaccination, moyennant le paiement d’un forfait supplémentaire lors de la réservation. Aucun animal n’est accepté dans les locatifs</w:t>
      </w:r>
      <w:r>
        <w:rPr>
          <w:rStyle w:val="eop"/>
          <w:rFonts w:eastAsiaTheme="majorEastAsia"/>
        </w:rPr>
        <w:t> </w:t>
      </w:r>
    </w:p>
    <w:p w14:paraId="5D3E09C9" w14:textId="77777777" w:rsidR="00ED590B" w:rsidRDefault="00ED590B" w:rsidP="00ED590B">
      <w:pPr>
        <w:pStyle w:val="paragraph"/>
        <w:spacing w:before="0" w:beforeAutospacing="0" w:after="0" w:afterAutospacing="0"/>
        <w:ind w:left="105"/>
        <w:textAlignment w:val="baseline"/>
        <w:rPr>
          <w:b/>
          <w:bCs/>
          <w:lang w:val="en-US"/>
        </w:rPr>
      </w:pPr>
      <w:r>
        <w:rPr>
          <w:rStyle w:val="eop"/>
          <w:rFonts w:eastAsiaTheme="majorEastAsia"/>
          <w:b/>
          <w:bCs/>
          <w:sz w:val="27"/>
          <w:szCs w:val="27"/>
          <w:lang w:val="en-US"/>
        </w:rPr>
        <w:t> </w:t>
      </w:r>
    </w:p>
    <w:p w14:paraId="6959E80B" w14:textId="77777777" w:rsidR="00ED590B" w:rsidRDefault="00ED590B" w:rsidP="00ED590B">
      <w:pPr>
        <w:pStyle w:val="paragraph"/>
        <w:spacing w:before="0" w:beforeAutospacing="0" w:after="0" w:afterAutospacing="0"/>
        <w:ind w:left="105"/>
        <w:textAlignment w:val="baseline"/>
        <w:rPr>
          <w:rStyle w:val="normaltextrun"/>
          <w:rFonts w:eastAsiaTheme="majorEastAsia"/>
          <w:b/>
          <w:bCs/>
          <w:sz w:val="27"/>
          <w:szCs w:val="27"/>
        </w:rPr>
      </w:pPr>
    </w:p>
    <w:p w14:paraId="4B2F149B" w14:textId="77777777" w:rsidR="00ED590B" w:rsidRDefault="00ED590B" w:rsidP="00ED590B">
      <w:pPr>
        <w:pStyle w:val="paragraph"/>
        <w:spacing w:before="0" w:beforeAutospacing="0" w:after="0" w:afterAutospacing="0"/>
        <w:ind w:left="105"/>
        <w:textAlignment w:val="baseline"/>
        <w:rPr>
          <w:rStyle w:val="normaltextrun"/>
          <w:rFonts w:eastAsiaTheme="majorEastAsia"/>
          <w:b/>
          <w:bCs/>
          <w:sz w:val="27"/>
          <w:szCs w:val="27"/>
        </w:rPr>
      </w:pPr>
    </w:p>
    <w:p w14:paraId="300A3A7D" w14:textId="3927E954" w:rsidR="00ED590B" w:rsidRDefault="00ED590B" w:rsidP="00ED590B">
      <w:pPr>
        <w:pStyle w:val="paragraph"/>
        <w:spacing w:before="0" w:beforeAutospacing="0" w:after="0" w:afterAutospacing="0"/>
        <w:ind w:left="105"/>
        <w:textAlignment w:val="baseline"/>
        <w:rPr>
          <w:rStyle w:val="eop"/>
          <w:rFonts w:eastAsiaTheme="majorEastAsia"/>
          <w:b/>
          <w:bCs/>
          <w:sz w:val="27"/>
          <w:szCs w:val="27"/>
        </w:rPr>
      </w:pPr>
      <w:r>
        <w:rPr>
          <w:rStyle w:val="normaltextrun"/>
          <w:rFonts w:eastAsiaTheme="majorEastAsia"/>
          <w:b/>
          <w:bCs/>
          <w:sz w:val="27"/>
          <w:szCs w:val="27"/>
        </w:rPr>
        <w:lastRenderedPageBreak/>
        <w:t>ANNULATION / INTERRUPTION DE SEJOUR</w:t>
      </w:r>
      <w:r>
        <w:rPr>
          <w:rStyle w:val="eop"/>
          <w:rFonts w:eastAsiaTheme="majorEastAsia"/>
          <w:b/>
          <w:bCs/>
          <w:sz w:val="27"/>
          <w:szCs w:val="27"/>
        </w:rPr>
        <w:t> </w:t>
      </w:r>
    </w:p>
    <w:p w14:paraId="07B55D6C" w14:textId="77777777" w:rsidR="00ED590B" w:rsidRDefault="00ED590B" w:rsidP="00ED590B">
      <w:pPr>
        <w:pStyle w:val="paragraph"/>
        <w:spacing w:before="0" w:beforeAutospacing="0" w:after="0" w:afterAutospacing="0"/>
        <w:ind w:left="105"/>
        <w:textAlignment w:val="baseline"/>
        <w:rPr>
          <w:b/>
          <w:bCs/>
        </w:rPr>
      </w:pPr>
    </w:p>
    <w:p w14:paraId="1372986B" w14:textId="77777777" w:rsidR="00ED590B" w:rsidRDefault="00ED590B" w:rsidP="00ED590B">
      <w:pPr>
        <w:pStyle w:val="paragraph"/>
        <w:spacing w:before="0" w:beforeAutospacing="0" w:after="0" w:afterAutospacing="0"/>
        <w:ind w:left="105" w:right="150"/>
        <w:jc w:val="both"/>
        <w:textAlignment w:val="baseline"/>
      </w:pPr>
      <w:r>
        <w:rPr>
          <w:rStyle w:val="normaltextrun"/>
          <w:rFonts w:eastAsiaTheme="majorEastAsia"/>
        </w:rPr>
        <w:t xml:space="preserve">Il est rappelé qu’en application des dispositions de l’article </w:t>
      </w:r>
      <w:proofErr w:type="spellStart"/>
      <w:r>
        <w:rPr>
          <w:rStyle w:val="normaltextrun"/>
          <w:rFonts w:eastAsiaTheme="majorEastAsia"/>
        </w:rPr>
        <w:t>L221</w:t>
      </w:r>
      <w:proofErr w:type="spellEnd"/>
      <w:r>
        <w:rPr>
          <w:rStyle w:val="normaltextrun"/>
          <w:rFonts w:eastAsiaTheme="majorEastAsia"/>
        </w:rPr>
        <w:t>-28 et suivants du Code de la Consommation, aucune des prestations proposées par Le Camping de l’Abbaye n’est soumise au droit de rétractation. En conséquence, toute annulation émanant du client après réservation et avant le départ entraînera :</w:t>
      </w:r>
      <w:r>
        <w:rPr>
          <w:rStyle w:val="eop"/>
          <w:rFonts w:eastAsiaTheme="majorEastAsia"/>
        </w:rPr>
        <w:t> </w:t>
      </w:r>
    </w:p>
    <w:p w14:paraId="2E4DED88" w14:textId="77777777" w:rsidR="00ED590B" w:rsidRDefault="00ED590B" w:rsidP="00ED590B">
      <w:pPr>
        <w:pStyle w:val="paragraph"/>
        <w:spacing w:before="0" w:beforeAutospacing="0" w:after="0" w:afterAutospacing="0"/>
        <w:textAlignment w:val="baseline"/>
      </w:pPr>
      <w:r>
        <w:rPr>
          <w:rStyle w:val="eop"/>
          <w:rFonts w:eastAsiaTheme="majorEastAsia"/>
        </w:rPr>
        <w:t> </w:t>
      </w:r>
    </w:p>
    <w:p w14:paraId="7E9E37C5" w14:textId="77777777" w:rsidR="00ED590B" w:rsidRPr="00ED590B" w:rsidRDefault="00ED590B" w:rsidP="00ED590B">
      <w:pPr>
        <w:pStyle w:val="paragraph"/>
        <w:numPr>
          <w:ilvl w:val="0"/>
          <w:numId w:val="3"/>
        </w:numPr>
        <w:spacing w:before="0" w:beforeAutospacing="0" w:after="0" w:afterAutospacing="0"/>
        <w:ind w:left="1185" w:firstLine="0"/>
        <w:textAlignment w:val="baseline"/>
        <w:rPr>
          <w:rStyle w:val="eop"/>
        </w:rPr>
      </w:pPr>
      <w:r>
        <w:rPr>
          <w:rStyle w:val="normaltextrun"/>
          <w:rFonts w:eastAsiaTheme="majorEastAsia"/>
        </w:rPr>
        <w:t xml:space="preserve">En cas d'annulation jusqu’à 30 jours avant la date d'arrivée prévue, la conservation par Camping de l’Abbaye des arrhes versées par le client </w:t>
      </w:r>
      <w:r>
        <w:rPr>
          <w:rStyle w:val="eop"/>
          <w:rFonts w:eastAsiaTheme="majorEastAsia"/>
        </w:rPr>
        <w:t> </w:t>
      </w:r>
    </w:p>
    <w:p w14:paraId="4C885097" w14:textId="57F1F425" w:rsidR="00ED590B" w:rsidRPr="00ED590B" w:rsidRDefault="00ED590B" w:rsidP="00ED590B">
      <w:pPr>
        <w:pStyle w:val="paragraph"/>
        <w:numPr>
          <w:ilvl w:val="0"/>
          <w:numId w:val="3"/>
        </w:numPr>
        <w:spacing w:before="0" w:beforeAutospacing="0" w:after="0" w:afterAutospacing="0"/>
        <w:ind w:left="1185" w:firstLine="0"/>
        <w:textAlignment w:val="baseline"/>
      </w:pPr>
      <w:r w:rsidRPr="00ED590B">
        <w:rPr>
          <w:rStyle w:val="normaltextrun"/>
          <w:rFonts w:eastAsiaTheme="majorEastAsia"/>
        </w:rPr>
        <w:t>En cas d'annulation à partir de 29 jours avant la date d'arrivée prévue, l’obligation pour le client de verser l’intégralité du prix du séjour.</w:t>
      </w:r>
      <w:r w:rsidRPr="00ED590B">
        <w:rPr>
          <w:rStyle w:val="eop"/>
          <w:rFonts w:eastAsiaTheme="majorEastAsia"/>
          <w:lang w:val="en-US"/>
        </w:rPr>
        <w:t> </w:t>
      </w:r>
    </w:p>
    <w:p w14:paraId="248885D3" w14:textId="77777777" w:rsidR="00ED590B" w:rsidRDefault="00ED590B" w:rsidP="00ED590B">
      <w:pPr>
        <w:pStyle w:val="paragraph"/>
        <w:spacing w:before="0" w:beforeAutospacing="0" w:after="0" w:afterAutospacing="0"/>
        <w:textAlignment w:val="baseline"/>
      </w:pPr>
      <w:r>
        <w:rPr>
          <w:rStyle w:val="eop"/>
          <w:rFonts w:eastAsiaTheme="majorEastAsia"/>
        </w:rPr>
        <w:t> </w:t>
      </w:r>
    </w:p>
    <w:p w14:paraId="2482C8BE" w14:textId="21080852" w:rsidR="00ED590B" w:rsidRDefault="00ED590B" w:rsidP="00ED590B">
      <w:pPr>
        <w:pStyle w:val="paragraph"/>
        <w:spacing w:before="0" w:beforeAutospacing="0" w:after="0" w:afterAutospacing="0"/>
        <w:ind w:left="105"/>
        <w:textAlignment w:val="baseline"/>
        <w:rPr>
          <w:rStyle w:val="normaltextrun"/>
          <w:rFonts w:eastAsiaTheme="majorEastAsia"/>
        </w:rPr>
      </w:pPr>
      <w:r>
        <w:rPr>
          <w:rStyle w:val="normaltextrun"/>
          <w:rFonts w:eastAsiaTheme="majorEastAsia"/>
        </w:rPr>
        <w:t xml:space="preserve">Toute annulation de réservation doit être effectuée par écrit et adressée au camping par lettre recommandée avec accusé de réception ou par mail à l’adresse suivante </w:t>
      </w:r>
      <w:hyperlink r:id="rId7" w:history="1">
        <w:proofErr w:type="spellStart"/>
        <w:r w:rsidRPr="00977F3C">
          <w:rPr>
            <w:rStyle w:val="Lienhypertexte"/>
            <w:rFonts w:eastAsiaTheme="majorEastAsia"/>
          </w:rPr>
          <w:t>camping.abbaye@wanadoo.fr</w:t>
        </w:r>
        <w:proofErr w:type="spellEnd"/>
      </w:hyperlink>
      <w:r>
        <w:rPr>
          <w:rStyle w:val="normaltextrun"/>
          <w:rFonts w:eastAsiaTheme="majorEastAsia"/>
        </w:rPr>
        <w:t xml:space="preserve"> . Les délais sont calculés à la date de réception de la demande.</w:t>
      </w:r>
    </w:p>
    <w:p w14:paraId="7E5C6E75" w14:textId="77777777" w:rsidR="00ED590B" w:rsidRDefault="00ED590B" w:rsidP="00ED590B">
      <w:pPr>
        <w:pStyle w:val="paragraph"/>
        <w:spacing w:before="0" w:beforeAutospacing="0" w:after="0" w:afterAutospacing="0"/>
        <w:ind w:left="105"/>
        <w:textAlignment w:val="baseline"/>
        <w:rPr>
          <w:rStyle w:val="normaltextrun"/>
          <w:rFonts w:eastAsiaTheme="majorEastAsia"/>
        </w:rPr>
      </w:pPr>
    </w:p>
    <w:p w14:paraId="4B3786B4" w14:textId="6C1782BE" w:rsidR="00ED590B" w:rsidRPr="00ED590B" w:rsidRDefault="00ED590B" w:rsidP="00ED590B">
      <w:pPr>
        <w:pStyle w:val="paragraph"/>
        <w:spacing w:before="0" w:beforeAutospacing="0" w:after="0" w:afterAutospacing="0"/>
        <w:ind w:left="105"/>
        <w:textAlignment w:val="baseline"/>
        <w:rPr>
          <w:rFonts w:ascii="Segoe UI" w:hAnsi="Segoe UI" w:cs="Segoe UI"/>
          <w:sz w:val="26"/>
          <w:szCs w:val="26"/>
        </w:rPr>
      </w:pPr>
      <w:r w:rsidRPr="00ED590B">
        <w:rPr>
          <w:rStyle w:val="normaltextrun"/>
          <w:rFonts w:eastAsiaTheme="majorEastAsia"/>
          <w:b/>
          <w:bCs/>
          <w:sz w:val="26"/>
          <w:szCs w:val="26"/>
        </w:rPr>
        <w:t>PRESTATION NON UTILISES</w:t>
      </w:r>
    </w:p>
    <w:p w14:paraId="2C37879A"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959DB1C" w14:textId="77777777" w:rsidR="00ED590B" w:rsidRDefault="00ED590B" w:rsidP="00ED590B">
      <w:pPr>
        <w:pStyle w:val="paragraph"/>
        <w:spacing w:before="0" w:beforeAutospacing="0" w:after="0" w:afterAutospacing="0"/>
        <w:ind w:left="105"/>
        <w:textAlignment w:val="baseline"/>
        <w:rPr>
          <w:rStyle w:val="eop"/>
          <w:rFonts w:eastAsiaTheme="majorEastAsia"/>
        </w:rPr>
      </w:pPr>
      <w:r>
        <w:rPr>
          <w:rStyle w:val="normaltextrun"/>
          <w:rFonts w:eastAsiaTheme="majorEastAsia"/>
        </w:rPr>
        <w:t>Tout séjour interrompu, ou abrégé (arrivée tardive, départ anticipé) de votre fait ne pourra donner lieu à un remboursement.</w:t>
      </w:r>
      <w:r>
        <w:rPr>
          <w:rStyle w:val="eop"/>
          <w:rFonts w:eastAsiaTheme="majorEastAsia"/>
        </w:rPr>
        <w:t> </w:t>
      </w:r>
    </w:p>
    <w:p w14:paraId="58662B92" w14:textId="77777777" w:rsidR="00ED590B" w:rsidRDefault="00ED590B" w:rsidP="00ED590B">
      <w:pPr>
        <w:pStyle w:val="paragraph"/>
        <w:spacing w:before="0" w:beforeAutospacing="0" w:after="0" w:afterAutospacing="0"/>
        <w:ind w:left="105"/>
        <w:textAlignment w:val="baseline"/>
        <w:rPr>
          <w:rStyle w:val="eop"/>
          <w:rFonts w:eastAsiaTheme="majorEastAsia"/>
        </w:rPr>
      </w:pPr>
    </w:p>
    <w:p w14:paraId="40313174" w14:textId="77777777" w:rsidR="00ED590B" w:rsidRDefault="00ED590B" w:rsidP="00ED590B">
      <w:pPr>
        <w:pStyle w:val="paragraph"/>
        <w:spacing w:before="0" w:beforeAutospacing="0" w:after="0" w:afterAutospacing="0"/>
        <w:ind w:left="105"/>
        <w:textAlignment w:val="baseline"/>
        <w:rPr>
          <w:rFonts w:ascii="Segoe UI" w:hAnsi="Segoe UI" w:cs="Segoe UI"/>
          <w:b/>
          <w:bCs/>
          <w:sz w:val="18"/>
          <w:szCs w:val="18"/>
        </w:rPr>
      </w:pPr>
      <w:r>
        <w:rPr>
          <w:rStyle w:val="normaltextrun"/>
          <w:rFonts w:eastAsiaTheme="majorEastAsia"/>
          <w:b/>
          <w:bCs/>
          <w:sz w:val="27"/>
          <w:szCs w:val="27"/>
        </w:rPr>
        <w:t>RESPONSABILITÉ</w:t>
      </w:r>
      <w:r>
        <w:rPr>
          <w:rStyle w:val="eop"/>
          <w:rFonts w:eastAsiaTheme="majorEastAsia"/>
          <w:b/>
          <w:bCs/>
          <w:sz w:val="27"/>
          <w:szCs w:val="27"/>
        </w:rPr>
        <w:t> </w:t>
      </w:r>
    </w:p>
    <w:p w14:paraId="3A430802" w14:textId="77777777" w:rsidR="00ED590B" w:rsidRDefault="00ED590B" w:rsidP="00ED590B">
      <w:pPr>
        <w:pStyle w:val="paragraph"/>
        <w:spacing w:before="0" w:beforeAutospacing="0" w:after="0" w:afterAutospacing="0"/>
        <w:ind w:left="105"/>
        <w:textAlignment w:val="baseline"/>
        <w:rPr>
          <w:rFonts w:ascii="Segoe UI" w:hAnsi="Segoe UI" w:cs="Segoe UI"/>
          <w:sz w:val="18"/>
          <w:szCs w:val="18"/>
        </w:rPr>
      </w:pPr>
      <w:r>
        <w:rPr>
          <w:rStyle w:val="normaltextrun"/>
          <w:rFonts w:eastAsiaTheme="majorEastAsia"/>
        </w:rPr>
        <w:t>Le Camping de l’Abbaye décline toute responsabilité en cas de vol, incendie, intempérie, dégradation de biens ou de véhicules... Ainsi qu’en cas d’accident relevant de la</w:t>
      </w:r>
      <w:r>
        <w:rPr>
          <w:rStyle w:val="eop"/>
          <w:rFonts w:eastAsiaTheme="majorEastAsia"/>
        </w:rPr>
        <w:t> </w:t>
      </w:r>
    </w:p>
    <w:p w14:paraId="38970F8A" w14:textId="77777777" w:rsidR="00ED590B" w:rsidRDefault="00ED590B" w:rsidP="00ED590B">
      <w:pPr>
        <w:pStyle w:val="paragraph"/>
        <w:spacing w:before="0" w:beforeAutospacing="0" w:after="0" w:afterAutospacing="0"/>
        <w:ind w:left="105"/>
        <w:textAlignment w:val="baseline"/>
        <w:rPr>
          <w:rFonts w:ascii="Segoe UI" w:hAnsi="Segoe UI" w:cs="Segoe UI"/>
          <w:sz w:val="18"/>
          <w:szCs w:val="18"/>
        </w:rPr>
      </w:pPr>
      <w:proofErr w:type="gramStart"/>
      <w:r>
        <w:rPr>
          <w:rStyle w:val="contextualspellingandgrammarerror"/>
          <w:rFonts w:eastAsiaTheme="majorEastAsia"/>
        </w:rPr>
        <w:t>responsabilité</w:t>
      </w:r>
      <w:proofErr w:type="gramEnd"/>
      <w:r>
        <w:rPr>
          <w:rStyle w:val="normaltextrun"/>
          <w:rFonts w:eastAsiaTheme="majorEastAsia"/>
        </w:rPr>
        <w:t xml:space="preserve"> civile du client ou d’un autre client.</w:t>
      </w:r>
      <w:r>
        <w:rPr>
          <w:rStyle w:val="eop"/>
          <w:rFonts w:eastAsiaTheme="majorEastAsia"/>
        </w:rPr>
        <w:t> </w:t>
      </w:r>
    </w:p>
    <w:p w14:paraId="163C00AB"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6F26A4E" w14:textId="77777777" w:rsidR="00ED590B" w:rsidRDefault="00ED590B" w:rsidP="00ED590B">
      <w:pPr>
        <w:pStyle w:val="paragraph"/>
        <w:spacing w:before="0" w:beforeAutospacing="0" w:after="0" w:afterAutospacing="0"/>
        <w:ind w:left="105"/>
        <w:textAlignment w:val="baseline"/>
        <w:rPr>
          <w:rFonts w:ascii="Segoe UI" w:hAnsi="Segoe UI" w:cs="Segoe UI"/>
          <w:b/>
          <w:bCs/>
          <w:sz w:val="18"/>
          <w:szCs w:val="18"/>
        </w:rPr>
      </w:pPr>
      <w:r>
        <w:rPr>
          <w:rStyle w:val="normaltextrun"/>
          <w:rFonts w:eastAsiaTheme="majorEastAsia"/>
          <w:b/>
          <w:bCs/>
          <w:sz w:val="27"/>
          <w:szCs w:val="27"/>
        </w:rPr>
        <w:t>LITIGE</w:t>
      </w:r>
      <w:r>
        <w:rPr>
          <w:rStyle w:val="eop"/>
          <w:rFonts w:eastAsiaTheme="majorEastAsia"/>
          <w:b/>
          <w:bCs/>
          <w:sz w:val="27"/>
          <w:szCs w:val="27"/>
        </w:rPr>
        <w:t> </w:t>
      </w:r>
    </w:p>
    <w:p w14:paraId="6CE4DF11" w14:textId="77777777" w:rsidR="00ED590B" w:rsidRDefault="00ED590B" w:rsidP="00ED590B">
      <w:pPr>
        <w:pStyle w:val="paragraph"/>
        <w:spacing w:before="0" w:beforeAutospacing="0" w:after="0" w:afterAutospacing="0"/>
        <w:ind w:left="105" w:right="150"/>
        <w:textAlignment w:val="baseline"/>
        <w:rPr>
          <w:rFonts w:ascii="Segoe UI" w:hAnsi="Segoe UI" w:cs="Segoe UI"/>
          <w:sz w:val="18"/>
          <w:szCs w:val="18"/>
        </w:rPr>
      </w:pPr>
      <w:r>
        <w:rPr>
          <w:rStyle w:val="normaltextrun"/>
          <w:rFonts w:eastAsiaTheme="majorEastAsia"/>
        </w:rPr>
        <w:t>Si malgré toute notre volonté de vous satisfaire pleinement vous avez des réclamations, nous vous demandons d’en informer immédiatement la personne chargée de l’accueil sur place qui s’efforcera de vous apporter une réponse ou de nous faire parvenir, votre réclamation par écrit, en recommandé avec accusé de réception dans un délai de 4 semaines après la date de fin de votre séjour. Nous nous efforcerons de traiter votre réclamation dans les meilleurs délais.</w:t>
      </w:r>
      <w:r>
        <w:rPr>
          <w:rStyle w:val="eop"/>
          <w:rFonts w:eastAsiaTheme="majorEastAsia"/>
        </w:rPr>
        <w:t> </w:t>
      </w:r>
    </w:p>
    <w:p w14:paraId="234E79E0" w14:textId="77777777" w:rsidR="00ED590B" w:rsidRDefault="00ED590B" w:rsidP="00ED590B">
      <w:pPr>
        <w:pStyle w:val="paragraph"/>
        <w:spacing w:before="0" w:beforeAutospacing="0" w:after="0" w:afterAutospacing="0"/>
        <w:ind w:left="105" w:right="150"/>
        <w:textAlignment w:val="baseline"/>
        <w:rPr>
          <w:rFonts w:ascii="Segoe UI" w:hAnsi="Segoe UI" w:cs="Segoe UI"/>
          <w:sz w:val="18"/>
          <w:szCs w:val="18"/>
          <w:lang w:val="en-US"/>
        </w:rPr>
      </w:pPr>
      <w:r>
        <w:rPr>
          <w:rStyle w:val="normaltextrun"/>
          <w:rFonts w:eastAsiaTheme="majorEastAsia"/>
        </w:rPr>
        <w:t>Toutefois si les réponses apportés à vos réclamations ne vous conviennent pas, vous pouvez toujours faire appel au médiateur cité ci-</w:t>
      </w:r>
      <w:proofErr w:type="gramStart"/>
      <w:r>
        <w:rPr>
          <w:rStyle w:val="normaltextrun"/>
          <w:rFonts w:eastAsiaTheme="majorEastAsia"/>
        </w:rPr>
        <w:t>dessous:</w:t>
      </w:r>
      <w:proofErr w:type="gramEnd"/>
      <w:r>
        <w:rPr>
          <w:rStyle w:val="eop"/>
          <w:rFonts w:eastAsiaTheme="majorEastAsia"/>
          <w:lang w:val="en-US"/>
        </w:rPr>
        <w:t> </w:t>
      </w:r>
    </w:p>
    <w:p w14:paraId="14A65308" w14:textId="77777777" w:rsidR="00ED590B" w:rsidRDefault="00ED590B" w:rsidP="00ED590B">
      <w:pPr>
        <w:pStyle w:val="paragraph"/>
        <w:spacing w:before="0" w:beforeAutospacing="0" w:after="0" w:afterAutospacing="0"/>
        <w:ind w:left="105" w:right="150"/>
        <w:textAlignment w:val="baseline"/>
        <w:rPr>
          <w:rFonts w:ascii="Segoe UI" w:hAnsi="Segoe UI" w:cs="Segoe UI"/>
          <w:sz w:val="18"/>
          <w:szCs w:val="18"/>
          <w:lang w:val="en-US"/>
        </w:rPr>
      </w:pPr>
      <w:proofErr w:type="spellStart"/>
      <w:r>
        <w:rPr>
          <w:rStyle w:val="normaltextrun"/>
          <w:rFonts w:eastAsiaTheme="majorEastAsia"/>
        </w:rPr>
        <w:t>CM2C</w:t>
      </w:r>
      <w:proofErr w:type="spellEnd"/>
      <w:r>
        <w:rPr>
          <w:rStyle w:val="normaltextrun"/>
          <w:rFonts w:eastAsiaTheme="majorEastAsia"/>
        </w:rPr>
        <w:t xml:space="preserve"> 49 rue de Ponthieu 75008 Paris </w:t>
      </w:r>
      <w:proofErr w:type="spellStart"/>
      <w:r>
        <w:rPr>
          <w:rStyle w:val="normaltextrun"/>
          <w:rFonts w:eastAsiaTheme="majorEastAsia"/>
        </w:rPr>
        <w:t>cm2c@cm2c.net</w:t>
      </w:r>
      <w:proofErr w:type="spellEnd"/>
      <w:r>
        <w:rPr>
          <w:rStyle w:val="eop"/>
          <w:rFonts w:eastAsiaTheme="majorEastAsia"/>
          <w:lang w:val="en-US"/>
        </w:rPr>
        <w:t> </w:t>
      </w:r>
    </w:p>
    <w:p w14:paraId="4BCC066A" w14:textId="77777777" w:rsidR="00ED590B" w:rsidRDefault="00ED590B" w:rsidP="00ED590B">
      <w:pPr>
        <w:pStyle w:val="paragraph"/>
        <w:spacing w:before="0" w:beforeAutospacing="0" w:after="0" w:afterAutospacing="0"/>
        <w:ind w:left="105" w:right="150"/>
        <w:textAlignment w:val="baseline"/>
        <w:rPr>
          <w:rFonts w:ascii="Segoe UI" w:hAnsi="Segoe UI" w:cs="Segoe UI"/>
          <w:sz w:val="18"/>
          <w:szCs w:val="18"/>
          <w:lang w:val="en-US"/>
        </w:rPr>
      </w:pPr>
      <w:r>
        <w:rPr>
          <w:rStyle w:val="eop"/>
          <w:rFonts w:eastAsiaTheme="majorEastAsia"/>
          <w:lang w:val="en-US"/>
        </w:rPr>
        <w:t> </w:t>
      </w:r>
    </w:p>
    <w:p w14:paraId="5575F0FD" w14:textId="37C10A78" w:rsidR="00ED590B" w:rsidRP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r>
        <w:rPr>
          <w:rStyle w:val="normaltextrun"/>
          <w:rFonts w:eastAsiaTheme="majorEastAsia"/>
          <w:b/>
          <w:bCs/>
          <w:sz w:val="27"/>
          <w:szCs w:val="27"/>
        </w:rPr>
        <w:t>IMAGE</w:t>
      </w:r>
      <w:r>
        <w:rPr>
          <w:rStyle w:val="eop"/>
          <w:rFonts w:eastAsiaTheme="majorEastAsia"/>
          <w:b/>
          <w:bCs/>
          <w:sz w:val="27"/>
          <w:szCs w:val="27"/>
        </w:rPr>
        <w:t> </w:t>
      </w:r>
    </w:p>
    <w:p w14:paraId="28AAEBA9" w14:textId="77777777" w:rsidR="00ED590B" w:rsidRDefault="00ED590B" w:rsidP="00ED590B">
      <w:pPr>
        <w:pStyle w:val="paragraph"/>
        <w:spacing w:before="0" w:beforeAutospacing="0" w:after="0" w:afterAutospacing="0"/>
        <w:ind w:left="105" w:right="135"/>
        <w:textAlignment w:val="baseline"/>
        <w:rPr>
          <w:rFonts w:ascii="Segoe UI" w:hAnsi="Segoe UI" w:cs="Segoe UI"/>
          <w:sz w:val="18"/>
          <w:szCs w:val="18"/>
        </w:rPr>
      </w:pPr>
      <w:r>
        <w:rPr>
          <w:rStyle w:val="normaltextrun"/>
          <w:rFonts w:eastAsiaTheme="majorEastAsia"/>
        </w:rPr>
        <w:t>En acceptant les présentes Conditions Générales de Vente, le client autorise expressément et à titre gratuit, la société Camping de l’Abbaye à le photographier ou le filmer pendant son séjour et à utiliser sur tous supports les photos, vidéos ou sons, et ce pour une durée de 5 ans. Cette autorisation vaut également pour toutes les personnes hébergées avec le client. Elle a pour but d'assurer la promotion du camping de l’Abbaye sur ses sites internet, ses brochures, Facebook, Instagram ses présentations commerciales ou dans les guides touristiques.</w:t>
      </w:r>
      <w:r>
        <w:rPr>
          <w:rStyle w:val="eop"/>
          <w:rFonts w:eastAsiaTheme="majorEastAsia"/>
        </w:rPr>
        <w:t> </w:t>
      </w:r>
    </w:p>
    <w:p w14:paraId="401F6C64"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08E026F" w14:textId="77777777" w:rsidR="00ED590B" w:rsidRDefault="00ED590B" w:rsidP="00ED590B">
      <w:pPr>
        <w:pStyle w:val="paragraph"/>
        <w:spacing w:before="0" w:beforeAutospacing="0" w:after="0" w:afterAutospacing="0"/>
        <w:ind w:left="105" w:right="6525"/>
        <w:textAlignment w:val="baseline"/>
        <w:rPr>
          <w:rFonts w:ascii="Segoe UI" w:hAnsi="Segoe UI" w:cs="Segoe UI"/>
          <w:sz w:val="18"/>
          <w:szCs w:val="18"/>
        </w:rPr>
      </w:pPr>
      <w:r>
        <w:rPr>
          <w:rStyle w:val="normaltextrun"/>
          <w:rFonts w:eastAsiaTheme="majorEastAsia"/>
        </w:rPr>
        <w:t>Camping de l’Abbaye Route du lac</w:t>
      </w:r>
      <w:r>
        <w:rPr>
          <w:rStyle w:val="eop"/>
          <w:rFonts w:eastAsiaTheme="majorEastAsia"/>
        </w:rPr>
        <w:t> </w:t>
      </w:r>
    </w:p>
    <w:p w14:paraId="33002874" w14:textId="77777777" w:rsidR="00ED590B" w:rsidRDefault="00ED590B" w:rsidP="00ED590B">
      <w:pPr>
        <w:pStyle w:val="paragraph"/>
        <w:spacing w:before="0" w:beforeAutospacing="0" w:after="0" w:afterAutospacing="0"/>
        <w:ind w:left="105"/>
        <w:textAlignment w:val="baseline"/>
        <w:rPr>
          <w:rFonts w:ascii="Segoe UI" w:hAnsi="Segoe UI" w:cs="Segoe UI"/>
          <w:sz w:val="18"/>
          <w:szCs w:val="18"/>
        </w:rPr>
      </w:pPr>
      <w:r>
        <w:rPr>
          <w:rStyle w:val="normaltextrun"/>
          <w:rFonts w:eastAsiaTheme="majorEastAsia"/>
        </w:rPr>
        <w:t>39130 Bonlieu</w:t>
      </w:r>
      <w:r>
        <w:rPr>
          <w:rStyle w:val="eop"/>
          <w:rFonts w:eastAsiaTheme="majorEastAsia"/>
        </w:rPr>
        <w:t> </w:t>
      </w:r>
    </w:p>
    <w:p w14:paraId="281CB299" w14:textId="77777777" w:rsidR="00ED590B" w:rsidRDefault="00ED590B" w:rsidP="00ED590B">
      <w:pPr>
        <w:pStyle w:val="paragraph"/>
        <w:spacing w:before="0" w:beforeAutospacing="0" w:after="0" w:afterAutospacing="0"/>
        <w:ind w:left="105"/>
        <w:textAlignment w:val="baseline"/>
        <w:rPr>
          <w:rFonts w:ascii="Segoe UI" w:hAnsi="Segoe UI" w:cs="Segoe UI"/>
          <w:sz w:val="18"/>
          <w:szCs w:val="18"/>
        </w:rPr>
      </w:pPr>
      <w:r>
        <w:rPr>
          <w:rStyle w:val="normaltextrun"/>
          <w:rFonts w:eastAsiaTheme="majorEastAsia"/>
        </w:rPr>
        <w:t>N° SIRET : 890 171 770 000 13</w:t>
      </w:r>
      <w:r>
        <w:rPr>
          <w:rStyle w:val="eop"/>
          <w:rFonts w:eastAsiaTheme="majorEastAsia"/>
        </w:rPr>
        <w:t> </w:t>
      </w:r>
    </w:p>
    <w:p w14:paraId="6FFC63DB" w14:textId="77777777" w:rsidR="00ED590B" w:rsidRDefault="00ED590B" w:rsidP="00ED590B">
      <w:pPr>
        <w:pStyle w:val="paragraph"/>
        <w:spacing w:before="0" w:beforeAutospacing="0" w:after="0" w:afterAutospacing="0"/>
        <w:textAlignment w:val="baseline"/>
        <w:rPr>
          <w:rFonts w:ascii="Segoe UI" w:hAnsi="Segoe UI" w:cs="Segoe UI"/>
          <w:sz w:val="18"/>
          <w:szCs w:val="18"/>
        </w:rPr>
      </w:pPr>
      <w:r>
        <w:rPr>
          <w:rStyle w:val="eop"/>
          <w:rFonts w:eastAsiaTheme="majorEastAsia"/>
        </w:rPr>
        <w:lastRenderedPageBreak/>
        <w:t> </w:t>
      </w:r>
    </w:p>
    <w:p w14:paraId="0DABCCE2" w14:textId="77777777" w:rsidR="00ED590B" w:rsidRDefault="00ED590B" w:rsidP="00ED590B">
      <w:pPr>
        <w:pStyle w:val="paragraph"/>
        <w:spacing w:before="0" w:beforeAutospacing="0" w:after="0" w:afterAutospacing="0"/>
        <w:ind w:left="105"/>
        <w:textAlignment w:val="baseline"/>
        <w:rPr>
          <w:rFonts w:ascii="Segoe UI" w:hAnsi="Segoe UI" w:cs="Segoe UI"/>
          <w:sz w:val="18"/>
          <w:szCs w:val="18"/>
        </w:rPr>
      </w:pPr>
    </w:p>
    <w:p w14:paraId="02ADBDB6" w14:textId="77777777" w:rsidR="00ED590B" w:rsidRDefault="00ED590B" w:rsidP="00ED590B">
      <w:pPr>
        <w:pStyle w:val="paragraph"/>
        <w:spacing w:before="0" w:beforeAutospacing="0" w:after="0" w:afterAutospacing="0"/>
        <w:ind w:left="105"/>
        <w:textAlignment w:val="baseline"/>
      </w:pPr>
    </w:p>
    <w:p w14:paraId="11F3F14E" w14:textId="77777777" w:rsidR="00ED590B" w:rsidRDefault="00ED590B" w:rsidP="00ED590B">
      <w:pPr>
        <w:pStyle w:val="paragraph"/>
        <w:spacing w:before="0" w:beforeAutospacing="0" w:after="0" w:afterAutospacing="0"/>
        <w:ind w:left="1185"/>
        <w:textAlignment w:val="baseline"/>
      </w:pPr>
    </w:p>
    <w:p w14:paraId="45584C23" w14:textId="77777777" w:rsidR="00ED590B" w:rsidRDefault="00ED590B"/>
    <w:sectPr w:rsidR="00ED5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44468"/>
    <w:multiLevelType w:val="multilevel"/>
    <w:tmpl w:val="04FA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466EAD"/>
    <w:multiLevelType w:val="multilevel"/>
    <w:tmpl w:val="48B8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8B4A39"/>
    <w:multiLevelType w:val="multilevel"/>
    <w:tmpl w:val="4A4E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6D6F09"/>
    <w:multiLevelType w:val="multilevel"/>
    <w:tmpl w:val="F9FC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5033733">
    <w:abstractNumId w:val="2"/>
  </w:num>
  <w:num w:numId="2" w16cid:durableId="251821556">
    <w:abstractNumId w:val="3"/>
  </w:num>
  <w:num w:numId="3" w16cid:durableId="107093053">
    <w:abstractNumId w:val="0"/>
  </w:num>
  <w:num w:numId="4" w16cid:durableId="1697001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0B"/>
    <w:rsid w:val="00114022"/>
    <w:rsid w:val="00771858"/>
    <w:rsid w:val="007C3B97"/>
    <w:rsid w:val="00910A61"/>
    <w:rsid w:val="00986ACB"/>
    <w:rsid w:val="009F1629"/>
    <w:rsid w:val="00B32C02"/>
    <w:rsid w:val="00C17D1C"/>
    <w:rsid w:val="00C5546D"/>
    <w:rsid w:val="00D75FFC"/>
    <w:rsid w:val="00ED5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A611"/>
  <w15:chartTrackingRefBased/>
  <w15:docId w15:val="{B905E05B-7AF5-4769-A661-2A7E3428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5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5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590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590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590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590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590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590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590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59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59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D59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59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59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59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59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59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590B"/>
    <w:rPr>
      <w:rFonts w:eastAsiaTheme="majorEastAsia" w:cstheme="majorBidi"/>
      <w:color w:val="272727" w:themeColor="text1" w:themeTint="D8"/>
    </w:rPr>
  </w:style>
  <w:style w:type="paragraph" w:styleId="Titre">
    <w:name w:val="Title"/>
    <w:basedOn w:val="Normal"/>
    <w:next w:val="Normal"/>
    <w:link w:val="TitreCar"/>
    <w:uiPriority w:val="10"/>
    <w:qFormat/>
    <w:rsid w:val="00ED5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59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590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59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590B"/>
    <w:pPr>
      <w:spacing w:before="160"/>
      <w:jc w:val="center"/>
    </w:pPr>
    <w:rPr>
      <w:i/>
      <w:iCs/>
      <w:color w:val="404040" w:themeColor="text1" w:themeTint="BF"/>
    </w:rPr>
  </w:style>
  <w:style w:type="character" w:customStyle="1" w:styleId="CitationCar">
    <w:name w:val="Citation Car"/>
    <w:basedOn w:val="Policepardfaut"/>
    <w:link w:val="Citation"/>
    <w:uiPriority w:val="29"/>
    <w:rsid w:val="00ED590B"/>
    <w:rPr>
      <w:i/>
      <w:iCs/>
      <w:color w:val="404040" w:themeColor="text1" w:themeTint="BF"/>
    </w:rPr>
  </w:style>
  <w:style w:type="paragraph" w:styleId="Paragraphedeliste">
    <w:name w:val="List Paragraph"/>
    <w:basedOn w:val="Normal"/>
    <w:uiPriority w:val="34"/>
    <w:qFormat/>
    <w:rsid w:val="00ED590B"/>
    <w:pPr>
      <w:ind w:left="720"/>
      <w:contextualSpacing/>
    </w:pPr>
  </w:style>
  <w:style w:type="character" w:styleId="Accentuationintense">
    <w:name w:val="Intense Emphasis"/>
    <w:basedOn w:val="Policepardfaut"/>
    <w:uiPriority w:val="21"/>
    <w:qFormat/>
    <w:rsid w:val="00ED590B"/>
    <w:rPr>
      <w:i/>
      <w:iCs/>
      <w:color w:val="0F4761" w:themeColor="accent1" w:themeShade="BF"/>
    </w:rPr>
  </w:style>
  <w:style w:type="paragraph" w:styleId="Citationintense">
    <w:name w:val="Intense Quote"/>
    <w:basedOn w:val="Normal"/>
    <w:next w:val="Normal"/>
    <w:link w:val="CitationintenseCar"/>
    <w:uiPriority w:val="30"/>
    <w:qFormat/>
    <w:rsid w:val="00ED5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590B"/>
    <w:rPr>
      <w:i/>
      <w:iCs/>
      <w:color w:val="0F4761" w:themeColor="accent1" w:themeShade="BF"/>
    </w:rPr>
  </w:style>
  <w:style w:type="character" w:styleId="Rfrenceintense">
    <w:name w:val="Intense Reference"/>
    <w:basedOn w:val="Policepardfaut"/>
    <w:uiPriority w:val="32"/>
    <w:qFormat/>
    <w:rsid w:val="00ED590B"/>
    <w:rPr>
      <w:b/>
      <w:bCs/>
      <w:smallCaps/>
      <w:color w:val="0F4761" w:themeColor="accent1" w:themeShade="BF"/>
      <w:spacing w:val="5"/>
    </w:rPr>
  </w:style>
  <w:style w:type="paragraph" w:customStyle="1" w:styleId="paragraph">
    <w:name w:val="paragraph"/>
    <w:basedOn w:val="Normal"/>
    <w:rsid w:val="00ED590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ED590B"/>
  </w:style>
  <w:style w:type="character" w:customStyle="1" w:styleId="eop">
    <w:name w:val="eop"/>
    <w:basedOn w:val="Policepardfaut"/>
    <w:rsid w:val="00ED590B"/>
  </w:style>
  <w:style w:type="character" w:customStyle="1" w:styleId="contextualspellingandgrammarerror">
    <w:name w:val="contextualspellingandgrammarerror"/>
    <w:basedOn w:val="Policepardfaut"/>
    <w:rsid w:val="00ED590B"/>
  </w:style>
  <w:style w:type="character" w:styleId="Lienhypertexte">
    <w:name w:val="Hyperlink"/>
    <w:basedOn w:val="Policepardfaut"/>
    <w:uiPriority w:val="99"/>
    <w:unhideWhenUsed/>
    <w:rsid w:val="00ED590B"/>
    <w:rPr>
      <w:color w:val="467886" w:themeColor="hyperlink"/>
      <w:u w:val="single"/>
    </w:rPr>
  </w:style>
  <w:style w:type="character" w:styleId="Mentionnonrsolue">
    <w:name w:val="Unresolved Mention"/>
    <w:basedOn w:val="Policepardfaut"/>
    <w:uiPriority w:val="99"/>
    <w:semiHidden/>
    <w:unhideWhenUsed/>
    <w:rsid w:val="00ED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18955">
      <w:bodyDiv w:val="1"/>
      <w:marLeft w:val="0"/>
      <w:marRight w:val="0"/>
      <w:marTop w:val="0"/>
      <w:marBottom w:val="0"/>
      <w:divBdr>
        <w:top w:val="none" w:sz="0" w:space="0" w:color="auto"/>
        <w:left w:val="none" w:sz="0" w:space="0" w:color="auto"/>
        <w:bottom w:val="none" w:sz="0" w:space="0" w:color="auto"/>
        <w:right w:val="none" w:sz="0" w:space="0" w:color="auto"/>
      </w:divBdr>
      <w:divsChild>
        <w:div w:id="676032662">
          <w:marLeft w:val="0"/>
          <w:marRight w:val="0"/>
          <w:marTop w:val="0"/>
          <w:marBottom w:val="0"/>
          <w:divBdr>
            <w:top w:val="none" w:sz="0" w:space="0" w:color="auto"/>
            <w:left w:val="none" w:sz="0" w:space="0" w:color="auto"/>
            <w:bottom w:val="none" w:sz="0" w:space="0" w:color="auto"/>
            <w:right w:val="none" w:sz="0" w:space="0" w:color="auto"/>
          </w:divBdr>
        </w:div>
        <w:div w:id="1487163634">
          <w:marLeft w:val="0"/>
          <w:marRight w:val="0"/>
          <w:marTop w:val="0"/>
          <w:marBottom w:val="0"/>
          <w:divBdr>
            <w:top w:val="none" w:sz="0" w:space="0" w:color="auto"/>
            <w:left w:val="none" w:sz="0" w:space="0" w:color="auto"/>
            <w:bottom w:val="none" w:sz="0" w:space="0" w:color="auto"/>
            <w:right w:val="none" w:sz="0" w:space="0" w:color="auto"/>
          </w:divBdr>
        </w:div>
        <w:div w:id="1664041220">
          <w:marLeft w:val="0"/>
          <w:marRight w:val="0"/>
          <w:marTop w:val="0"/>
          <w:marBottom w:val="0"/>
          <w:divBdr>
            <w:top w:val="none" w:sz="0" w:space="0" w:color="auto"/>
            <w:left w:val="none" w:sz="0" w:space="0" w:color="auto"/>
            <w:bottom w:val="none" w:sz="0" w:space="0" w:color="auto"/>
            <w:right w:val="none" w:sz="0" w:space="0" w:color="auto"/>
          </w:divBdr>
        </w:div>
        <w:div w:id="1190411246">
          <w:marLeft w:val="0"/>
          <w:marRight w:val="0"/>
          <w:marTop w:val="0"/>
          <w:marBottom w:val="0"/>
          <w:divBdr>
            <w:top w:val="none" w:sz="0" w:space="0" w:color="auto"/>
            <w:left w:val="none" w:sz="0" w:space="0" w:color="auto"/>
            <w:bottom w:val="none" w:sz="0" w:space="0" w:color="auto"/>
            <w:right w:val="none" w:sz="0" w:space="0" w:color="auto"/>
          </w:divBdr>
        </w:div>
        <w:div w:id="791435616">
          <w:marLeft w:val="0"/>
          <w:marRight w:val="0"/>
          <w:marTop w:val="0"/>
          <w:marBottom w:val="0"/>
          <w:divBdr>
            <w:top w:val="none" w:sz="0" w:space="0" w:color="auto"/>
            <w:left w:val="none" w:sz="0" w:space="0" w:color="auto"/>
            <w:bottom w:val="none" w:sz="0" w:space="0" w:color="auto"/>
            <w:right w:val="none" w:sz="0" w:space="0" w:color="auto"/>
          </w:divBdr>
        </w:div>
        <w:div w:id="1264653604">
          <w:marLeft w:val="0"/>
          <w:marRight w:val="0"/>
          <w:marTop w:val="0"/>
          <w:marBottom w:val="0"/>
          <w:divBdr>
            <w:top w:val="none" w:sz="0" w:space="0" w:color="auto"/>
            <w:left w:val="none" w:sz="0" w:space="0" w:color="auto"/>
            <w:bottom w:val="none" w:sz="0" w:space="0" w:color="auto"/>
            <w:right w:val="none" w:sz="0" w:space="0" w:color="auto"/>
          </w:divBdr>
        </w:div>
        <w:div w:id="149031293">
          <w:marLeft w:val="0"/>
          <w:marRight w:val="0"/>
          <w:marTop w:val="0"/>
          <w:marBottom w:val="0"/>
          <w:divBdr>
            <w:top w:val="none" w:sz="0" w:space="0" w:color="auto"/>
            <w:left w:val="none" w:sz="0" w:space="0" w:color="auto"/>
            <w:bottom w:val="none" w:sz="0" w:space="0" w:color="auto"/>
            <w:right w:val="none" w:sz="0" w:space="0" w:color="auto"/>
          </w:divBdr>
        </w:div>
        <w:div w:id="2077897937">
          <w:marLeft w:val="0"/>
          <w:marRight w:val="0"/>
          <w:marTop w:val="0"/>
          <w:marBottom w:val="0"/>
          <w:divBdr>
            <w:top w:val="none" w:sz="0" w:space="0" w:color="auto"/>
            <w:left w:val="none" w:sz="0" w:space="0" w:color="auto"/>
            <w:bottom w:val="none" w:sz="0" w:space="0" w:color="auto"/>
            <w:right w:val="none" w:sz="0" w:space="0" w:color="auto"/>
          </w:divBdr>
        </w:div>
        <w:div w:id="1604262978">
          <w:marLeft w:val="0"/>
          <w:marRight w:val="0"/>
          <w:marTop w:val="0"/>
          <w:marBottom w:val="0"/>
          <w:divBdr>
            <w:top w:val="none" w:sz="0" w:space="0" w:color="auto"/>
            <w:left w:val="none" w:sz="0" w:space="0" w:color="auto"/>
            <w:bottom w:val="none" w:sz="0" w:space="0" w:color="auto"/>
            <w:right w:val="none" w:sz="0" w:space="0" w:color="auto"/>
          </w:divBdr>
        </w:div>
        <w:div w:id="365838925">
          <w:marLeft w:val="0"/>
          <w:marRight w:val="0"/>
          <w:marTop w:val="0"/>
          <w:marBottom w:val="0"/>
          <w:divBdr>
            <w:top w:val="none" w:sz="0" w:space="0" w:color="auto"/>
            <w:left w:val="none" w:sz="0" w:space="0" w:color="auto"/>
            <w:bottom w:val="none" w:sz="0" w:space="0" w:color="auto"/>
            <w:right w:val="none" w:sz="0" w:space="0" w:color="auto"/>
          </w:divBdr>
        </w:div>
        <w:div w:id="792165870">
          <w:marLeft w:val="0"/>
          <w:marRight w:val="0"/>
          <w:marTop w:val="0"/>
          <w:marBottom w:val="0"/>
          <w:divBdr>
            <w:top w:val="none" w:sz="0" w:space="0" w:color="auto"/>
            <w:left w:val="none" w:sz="0" w:space="0" w:color="auto"/>
            <w:bottom w:val="none" w:sz="0" w:space="0" w:color="auto"/>
            <w:right w:val="none" w:sz="0" w:space="0" w:color="auto"/>
          </w:divBdr>
        </w:div>
        <w:div w:id="1138761937">
          <w:marLeft w:val="0"/>
          <w:marRight w:val="0"/>
          <w:marTop w:val="0"/>
          <w:marBottom w:val="0"/>
          <w:divBdr>
            <w:top w:val="none" w:sz="0" w:space="0" w:color="auto"/>
            <w:left w:val="none" w:sz="0" w:space="0" w:color="auto"/>
            <w:bottom w:val="none" w:sz="0" w:space="0" w:color="auto"/>
            <w:right w:val="none" w:sz="0" w:space="0" w:color="auto"/>
          </w:divBdr>
        </w:div>
        <w:div w:id="2090032370">
          <w:marLeft w:val="0"/>
          <w:marRight w:val="0"/>
          <w:marTop w:val="0"/>
          <w:marBottom w:val="0"/>
          <w:divBdr>
            <w:top w:val="none" w:sz="0" w:space="0" w:color="auto"/>
            <w:left w:val="none" w:sz="0" w:space="0" w:color="auto"/>
            <w:bottom w:val="none" w:sz="0" w:space="0" w:color="auto"/>
            <w:right w:val="none" w:sz="0" w:space="0" w:color="auto"/>
          </w:divBdr>
        </w:div>
        <w:div w:id="1161430620">
          <w:marLeft w:val="0"/>
          <w:marRight w:val="0"/>
          <w:marTop w:val="0"/>
          <w:marBottom w:val="0"/>
          <w:divBdr>
            <w:top w:val="none" w:sz="0" w:space="0" w:color="auto"/>
            <w:left w:val="none" w:sz="0" w:space="0" w:color="auto"/>
            <w:bottom w:val="none" w:sz="0" w:space="0" w:color="auto"/>
            <w:right w:val="none" w:sz="0" w:space="0" w:color="auto"/>
          </w:divBdr>
        </w:div>
        <w:div w:id="145559643">
          <w:marLeft w:val="0"/>
          <w:marRight w:val="0"/>
          <w:marTop w:val="0"/>
          <w:marBottom w:val="0"/>
          <w:divBdr>
            <w:top w:val="none" w:sz="0" w:space="0" w:color="auto"/>
            <w:left w:val="none" w:sz="0" w:space="0" w:color="auto"/>
            <w:bottom w:val="none" w:sz="0" w:space="0" w:color="auto"/>
            <w:right w:val="none" w:sz="0" w:space="0" w:color="auto"/>
          </w:divBdr>
        </w:div>
        <w:div w:id="1868565852">
          <w:marLeft w:val="0"/>
          <w:marRight w:val="0"/>
          <w:marTop w:val="0"/>
          <w:marBottom w:val="0"/>
          <w:divBdr>
            <w:top w:val="none" w:sz="0" w:space="0" w:color="auto"/>
            <w:left w:val="none" w:sz="0" w:space="0" w:color="auto"/>
            <w:bottom w:val="none" w:sz="0" w:space="0" w:color="auto"/>
            <w:right w:val="none" w:sz="0" w:space="0" w:color="auto"/>
          </w:divBdr>
        </w:div>
        <w:div w:id="510603191">
          <w:marLeft w:val="0"/>
          <w:marRight w:val="0"/>
          <w:marTop w:val="0"/>
          <w:marBottom w:val="0"/>
          <w:divBdr>
            <w:top w:val="none" w:sz="0" w:space="0" w:color="auto"/>
            <w:left w:val="none" w:sz="0" w:space="0" w:color="auto"/>
            <w:bottom w:val="none" w:sz="0" w:space="0" w:color="auto"/>
            <w:right w:val="none" w:sz="0" w:space="0" w:color="auto"/>
          </w:divBdr>
        </w:div>
      </w:divsChild>
    </w:div>
    <w:div w:id="1059591222">
      <w:bodyDiv w:val="1"/>
      <w:marLeft w:val="0"/>
      <w:marRight w:val="0"/>
      <w:marTop w:val="0"/>
      <w:marBottom w:val="0"/>
      <w:divBdr>
        <w:top w:val="none" w:sz="0" w:space="0" w:color="auto"/>
        <w:left w:val="none" w:sz="0" w:space="0" w:color="auto"/>
        <w:bottom w:val="none" w:sz="0" w:space="0" w:color="auto"/>
        <w:right w:val="none" w:sz="0" w:space="0" w:color="auto"/>
      </w:divBdr>
      <w:divsChild>
        <w:div w:id="1541362265">
          <w:marLeft w:val="0"/>
          <w:marRight w:val="0"/>
          <w:marTop w:val="0"/>
          <w:marBottom w:val="0"/>
          <w:divBdr>
            <w:top w:val="none" w:sz="0" w:space="0" w:color="auto"/>
            <w:left w:val="none" w:sz="0" w:space="0" w:color="auto"/>
            <w:bottom w:val="none" w:sz="0" w:space="0" w:color="auto"/>
            <w:right w:val="none" w:sz="0" w:space="0" w:color="auto"/>
          </w:divBdr>
        </w:div>
        <w:div w:id="962881211">
          <w:marLeft w:val="0"/>
          <w:marRight w:val="0"/>
          <w:marTop w:val="0"/>
          <w:marBottom w:val="0"/>
          <w:divBdr>
            <w:top w:val="none" w:sz="0" w:space="0" w:color="auto"/>
            <w:left w:val="none" w:sz="0" w:space="0" w:color="auto"/>
            <w:bottom w:val="none" w:sz="0" w:space="0" w:color="auto"/>
            <w:right w:val="none" w:sz="0" w:space="0" w:color="auto"/>
          </w:divBdr>
        </w:div>
        <w:div w:id="746345429">
          <w:marLeft w:val="0"/>
          <w:marRight w:val="0"/>
          <w:marTop w:val="0"/>
          <w:marBottom w:val="0"/>
          <w:divBdr>
            <w:top w:val="none" w:sz="0" w:space="0" w:color="auto"/>
            <w:left w:val="none" w:sz="0" w:space="0" w:color="auto"/>
            <w:bottom w:val="none" w:sz="0" w:space="0" w:color="auto"/>
            <w:right w:val="none" w:sz="0" w:space="0" w:color="auto"/>
          </w:divBdr>
        </w:div>
      </w:divsChild>
    </w:div>
    <w:div w:id="1384937818">
      <w:bodyDiv w:val="1"/>
      <w:marLeft w:val="0"/>
      <w:marRight w:val="0"/>
      <w:marTop w:val="0"/>
      <w:marBottom w:val="0"/>
      <w:divBdr>
        <w:top w:val="none" w:sz="0" w:space="0" w:color="auto"/>
        <w:left w:val="none" w:sz="0" w:space="0" w:color="auto"/>
        <w:bottom w:val="none" w:sz="0" w:space="0" w:color="auto"/>
        <w:right w:val="none" w:sz="0" w:space="0" w:color="auto"/>
      </w:divBdr>
      <w:divsChild>
        <w:div w:id="1476945751">
          <w:marLeft w:val="0"/>
          <w:marRight w:val="0"/>
          <w:marTop w:val="0"/>
          <w:marBottom w:val="0"/>
          <w:divBdr>
            <w:top w:val="none" w:sz="0" w:space="0" w:color="auto"/>
            <w:left w:val="none" w:sz="0" w:space="0" w:color="auto"/>
            <w:bottom w:val="none" w:sz="0" w:space="0" w:color="auto"/>
            <w:right w:val="none" w:sz="0" w:space="0" w:color="auto"/>
          </w:divBdr>
        </w:div>
        <w:div w:id="698968565">
          <w:marLeft w:val="0"/>
          <w:marRight w:val="0"/>
          <w:marTop w:val="0"/>
          <w:marBottom w:val="0"/>
          <w:divBdr>
            <w:top w:val="none" w:sz="0" w:space="0" w:color="auto"/>
            <w:left w:val="none" w:sz="0" w:space="0" w:color="auto"/>
            <w:bottom w:val="none" w:sz="0" w:space="0" w:color="auto"/>
            <w:right w:val="none" w:sz="0" w:space="0" w:color="auto"/>
          </w:divBdr>
        </w:div>
        <w:div w:id="348142700">
          <w:marLeft w:val="0"/>
          <w:marRight w:val="0"/>
          <w:marTop w:val="0"/>
          <w:marBottom w:val="0"/>
          <w:divBdr>
            <w:top w:val="none" w:sz="0" w:space="0" w:color="auto"/>
            <w:left w:val="none" w:sz="0" w:space="0" w:color="auto"/>
            <w:bottom w:val="none" w:sz="0" w:space="0" w:color="auto"/>
            <w:right w:val="none" w:sz="0" w:space="0" w:color="auto"/>
          </w:divBdr>
        </w:div>
        <w:div w:id="636881060">
          <w:marLeft w:val="0"/>
          <w:marRight w:val="0"/>
          <w:marTop w:val="0"/>
          <w:marBottom w:val="0"/>
          <w:divBdr>
            <w:top w:val="none" w:sz="0" w:space="0" w:color="auto"/>
            <w:left w:val="none" w:sz="0" w:space="0" w:color="auto"/>
            <w:bottom w:val="none" w:sz="0" w:space="0" w:color="auto"/>
            <w:right w:val="none" w:sz="0" w:space="0" w:color="auto"/>
          </w:divBdr>
        </w:div>
        <w:div w:id="2514891">
          <w:marLeft w:val="0"/>
          <w:marRight w:val="0"/>
          <w:marTop w:val="0"/>
          <w:marBottom w:val="0"/>
          <w:divBdr>
            <w:top w:val="none" w:sz="0" w:space="0" w:color="auto"/>
            <w:left w:val="none" w:sz="0" w:space="0" w:color="auto"/>
            <w:bottom w:val="none" w:sz="0" w:space="0" w:color="auto"/>
            <w:right w:val="none" w:sz="0" w:space="0" w:color="auto"/>
          </w:divBdr>
        </w:div>
        <w:div w:id="318047567">
          <w:marLeft w:val="0"/>
          <w:marRight w:val="0"/>
          <w:marTop w:val="0"/>
          <w:marBottom w:val="0"/>
          <w:divBdr>
            <w:top w:val="none" w:sz="0" w:space="0" w:color="auto"/>
            <w:left w:val="none" w:sz="0" w:space="0" w:color="auto"/>
            <w:bottom w:val="none" w:sz="0" w:space="0" w:color="auto"/>
            <w:right w:val="none" w:sz="0" w:space="0" w:color="auto"/>
          </w:divBdr>
        </w:div>
        <w:div w:id="1960721588">
          <w:marLeft w:val="0"/>
          <w:marRight w:val="0"/>
          <w:marTop w:val="0"/>
          <w:marBottom w:val="0"/>
          <w:divBdr>
            <w:top w:val="none" w:sz="0" w:space="0" w:color="auto"/>
            <w:left w:val="none" w:sz="0" w:space="0" w:color="auto"/>
            <w:bottom w:val="none" w:sz="0" w:space="0" w:color="auto"/>
            <w:right w:val="none" w:sz="0" w:space="0" w:color="auto"/>
          </w:divBdr>
        </w:div>
      </w:divsChild>
    </w:div>
    <w:div w:id="1633176324">
      <w:bodyDiv w:val="1"/>
      <w:marLeft w:val="0"/>
      <w:marRight w:val="0"/>
      <w:marTop w:val="0"/>
      <w:marBottom w:val="0"/>
      <w:divBdr>
        <w:top w:val="none" w:sz="0" w:space="0" w:color="auto"/>
        <w:left w:val="none" w:sz="0" w:space="0" w:color="auto"/>
        <w:bottom w:val="none" w:sz="0" w:space="0" w:color="auto"/>
        <w:right w:val="none" w:sz="0" w:space="0" w:color="auto"/>
      </w:divBdr>
      <w:divsChild>
        <w:div w:id="1903439933">
          <w:marLeft w:val="0"/>
          <w:marRight w:val="0"/>
          <w:marTop w:val="0"/>
          <w:marBottom w:val="0"/>
          <w:divBdr>
            <w:top w:val="none" w:sz="0" w:space="0" w:color="auto"/>
            <w:left w:val="none" w:sz="0" w:space="0" w:color="auto"/>
            <w:bottom w:val="none" w:sz="0" w:space="0" w:color="auto"/>
            <w:right w:val="none" w:sz="0" w:space="0" w:color="auto"/>
          </w:divBdr>
          <w:divsChild>
            <w:div w:id="761334538">
              <w:marLeft w:val="0"/>
              <w:marRight w:val="0"/>
              <w:marTop w:val="0"/>
              <w:marBottom w:val="0"/>
              <w:divBdr>
                <w:top w:val="none" w:sz="0" w:space="0" w:color="auto"/>
                <w:left w:val="none" w:sz="0" w:space="0" w:color="auto"/>
                <w:bottom w:val="none" w:sz="0" w:space="0" w:color="auto"/>
                <w:right w:val="none" w:sz="0" w:space="0" w:color="auto"/>
              </w:divBdr>
            </w:div>
            <w:div w:id="303237757">
              <w:marLeft w:val="0"/>
              <w:marRight w:val="0"/>
              <w:marTop w:val="0"/>
              <w:marBottom w:val="0"/>
              <w:divBdr>
                <w:top w:val="none" w:sz="0" w:space="0" w:color="auto"/>
                <w:left w:val="none" w:sz="0" w:space="0" w:color="auto"/>
                <w:bottom w:val="none" w:sz="0" w:space="0" w:color="auto"/>
                <w:right w:val="none" w:sz="0" w:space="0" w:color="auto"/>
              </w:divBdr>
            </w:div>
            <w:div w:id="1562666450">
              <w:marLeft w:val="0"/>
              <w:marRight w:val="0"/>
              <w:marTop w:val="0"/>
              <w:marBottom w:val="0"/>
              <w:divBdr>
                <w:top w:val="none" w:sz="0" w:space="0" w:color="auto"/>
                <w:left w:val="none" w:sz="0" w:space="0" w:color="auto"/>
                <w:bottom w:val="none" w:sz="0" w:space="0" w:color="auto"/>
                <w:right w:val="none" w:sz="0" w:space="0" w:color="auto"/>
              </w:divBdr>
            </w:div>
            <w:div w:id="569002610">
              <w:marLeft w:val="0"/>
              <w:marRight w:val="0"/>
              <w:marTop w:val="0"/>
              <w:marBottom w:val="0"/>
              <w:divBdr>
                <w:top w:val="none" w:sz="0" w:space="0" w:color="auto"/>
                <w:left w:val="none" w:sz="0" w:space="0" w:color="auto"/>
                <w:bottom w:val="none" w:sz="0" w:space="0" w:color="auto"/>
                <w:right w:val="none" w:sz="0" w:space="0" w:color="auto"/>
              </w:divBdr>
            </w:div>
            <w:div w:id="637805844">
              <w:marLeft w:val="0"/>
              <w:marRight w:val="0"/>
              <w:marTop w:val="0"/>
              <w:marBottom w:val="0"/>
              <w:divBdr>
                <w:top w:val="none" w:sz="0" w:space="0" w:color="auto"/>
                <w:left w:val="none" w:sz="0" w:space="0" w:color="auto"/>
                <w:bottom w:val="none" w:sz="0" w:space="0" w:color="auto"/>
                <w:right w:val="none" w:sz="0" w:space="0" w:color="auto"/>
              </w:divBdr>
            </w:div>
          </w:divsChild>
        </w:div>
        <w:div w:id="1011563150">
          <w:marLeft w:val="0"/>
          <w:marRight w:val="0"/>
          <w:marTop w:val="0"/>
          <w:marBottom w:val="0"/>
          <w:divBdr>
            <w:top w:val="none" w:sz="0" w:space="0" w:color="auto"/>
            <w:left w:val="none" w:sz="0" w:space="0" w:color="auto"/>
            <w:bottom w:val="none" w:sz="0" w:space="0" w:color="auto"/>
            <w:right w:val="none" w:sz="0" w:space="0" w:color="auto"/>
          </w:divBdr>
        </w:div>
        <w:div w:id="1637031361">
          <w:marLeft w:val="0"/>
          <w:marRight w:val="0"/>
          <w:marTop w:val="0"/>
          <w:marBottom w:val="0"/>
          <w:divBdr>
            <w:top w:val="none" w:sz="0" w:space="0" w:color="auto"/>
            <w:left w:val="none" w:sz="0" w:space="0" w:color="auto"/>
            <w:bottom w:val="none" w:sz="0" w:space="0" w:color="auto"/>
            <w:right w:val="none" w:sz="0" w:space="0" w:color="auto"/>
          </w:divBdr>
        </w:div>
        <w:div w:id="56906089">
          <w:marLeft w:val="0"/>
          <w:marRight w:val="0"/>
          <w:marTop w:val="0"/>
          <w:marBottom w:val="0"/>
          <w:divBdr>
            <w:top w:val="none" w:sz="0" w:space="0" w:color="auto"/>
            <w:left w:val="none" w:sz="0" w:space="0" w:color="auto"/>
            <w:bottom w:val="none" w:sz="0" w:space="0" w:color="auto"/>
            <w:right w:val="none" w:sz="0" w:space="0" w:color="auto"/>
          </w:divBdr>
        </w:div>
        <w:div w:id="1009941776">
          <w:marLeft w:val="0"/>
          <w:marRight w:val="0"/>
          <w:marTop w:val="0"/>
          <w:marBottom w:val="0"/>
          <w:divBdr>
            <w:top w:val="none" w:sz="0" w:space="0" w:color="auto"/>
            <w:left w:val="none" w:sz="0" w:space="0" w:color="auto"/>
            <w:bottom w:val="none" w:sz="0" w:space="0" w:color="auto"/>
            <w:right w:val="none" w:sz="0" w:space="0" w:color="auto"/>
          </w:divBdr>
        </w:div>
        <w:div w:id="193815150">
          <w:marLeft w:val="0"/>
          <w:marRight w:val="0"/>
          <w:marTop w:val="0"/>
          <w:marBottom w:val="0"/>
          <w:divBdr>
            <w:top w:val="none" w:sz="0" w:space="0" w:color="auto"/>
            <w:left w:val="none" w:sz="0" w:space="0" w:color="auto"/>
            <w:bottom w:val="none" w:sz="0" w:space="0" w:color="auto"/>
            <w:right w:val="none" w:sz="0" w:space="0" w:color="auto"/>
          </w:divBdr>
        </w:div>
        <w:div w:id="898128760">
          <w:marLeft w:val="0"/>
          <w:marRight w:val="0"/>
          <w:marTop w:val="0"/>
          <w:marBottom w:val="0"/>
          <w:divBdr>
            <w:top w:val="none" w:sz="0" w:space="0" w:color="auto"/>
            <w:left w:val="none" w:sz="0" w:space="0" w:color="auto"/>
            <w:bottom w:val="none" w:sz="0" w:space="0" w:color="auto"/>
            <w:right w:val="none" w:sz="0" w:space="0" w:color="auto"/>
          </w:divBdr>
        </w:div>
        <w:div w:id="1056900048">
          <w:marLeft w:val="0"/>
          <w:marRight w:val="0"/>
          <w:marTop w:val="0"/>
          <w:marBottom w:val="0"/>
          <w:divBdr>
            <w:top w:val="none" w:sz="0" w:space="0" w:color="auto"/>
            <w:left w:val="none" w:sz="0" w:space="0" w:color="auto"/>
            <w:bottom w:val="none" w:sz="0" w:space="0" w:color="auto"/>
            <w:right w:val="none" w:sz="0" w:space="0" w:color="auto"/>
          </w:divBdr>
        </w:div>
        <w:div w:id="954749204">
          <w:marLeft w:val="0"/>
          <w:marRight w:val="0"/>
          <w:marTop w:val="0"/>
          <w:marBottom w:val="0"/>
          <w:divBdr>
            <w:top w:val="none" w:sz="0" w:space="0" w:color="auto"/>
            <w:left w:val="none" w:sz="0" w:space="0" w:color="auto"/>
            <w:bottom w:val="none" w:sz="0" w:space="0" w:color="auto"/>
            <w:right w:val="none" w:sz="0" w:space="0" w:color="auto"/>
          </w:divBdr>
        </w:div>
        <w:div w:id="449323171">
          <w:marLeft w:val="0"/>
          <w:marRight w:val="0"/>
          <w:marTop w:val="0"/>
          <w:marBottom w:val="0"/>
          <w:divBdr>
            <w:top w:val="none" w:sz="0" w:space="0" w:color="auto"/>
            <w:left w:val="none" w:sz="0" w:space="0" w:color="auto"/>
            <w:bottom w:val="none" w:sz="0" w:space="0" w:color="auto"/>
            <w:right w:val="none" w:sz="0" w:space="0" w:color="auto"/>
          </w:divBdr>
        </w:div>
        <w:div w:id="284042470">
          <w:marLeft w:val="0"/>
          <w:marRight w:val="0"/>
          <w:marTop w:val="0"/>
          <w:marBottom w:val="0"/>
          <w:divBdr>
            <w:top w:val="none" w:sz="0" w:space="0" w:color="auto"/>
            <w:left w:val="none" w:sz="0" w:space="0" w:color="auto"/>
            <w:bottom w:val="none" w:sz="0" w:space="0" w:color="auto"/>
            <w:right w:val="none" w:sz="0" w:space="0" w:color="auto"/>
          </w:divBdr>
        </w:div>
        <w:div w:id="256210698">
          <w:marLeft w:val="0"/>
          <w:marRight w:val="0"/>
          <w:marTop w:val="0"/>
          <w:marBottom w:val="0"/>
          <w:divBdr>
            <w:top w:val="none" w:sz="0" w:space="0" w:color="auto"/>
            <w:left w:val="none" w:sz="0" w:space="0" w:color="auto"/>
            <w:bottom w:val="none" w:sz="0" w:space="0" w:color="auto"/>
            <w:right w:val="none" w:sz="0" w:space="0" w:color="auto"/>
          </w:divBdr>
        </w:div>
        <w:div w:id="1455247388">
          <w:marLeft w:val="0"/>
          <w:marRight w:val="0"/>
          <w:marTop w:val="0"/>
          <w:marBottom w:val="0"/>
          <w:divBdr>
            <w:top w:val="none" w:sz="0" w:space="0" w:color="auto"/>
            <w:left w:val="none" w:sz="0" w:space="0" w:color="auto"/>
            <w:bottom w:val="none" w:sz="0" w:space="0" w:color="auto"/>
            <w:right w:val="none" w:sz="0" w:space="0" w:color="auto"/>
          </w:divBdr>
        </w:div>
        <w:div w:id="1455559918">
          <w:marLeft w:val="0"/>
          <w:marRight w:val="0"/>
          <w:marTop w:val="0"/>
          <w:marBottom w:val="0"/>
          <w:divBdr>
            <w:top w:val="none" w:sz="0" w:space="0" w:color="auto"/>
            <w:left w:val="none" w:sz="0" w:space="0" w:color="auto"/>
            <w:bottom w:val="none" w:sz="0" w:space="0" w:color="auto"/>
            <w:right w:val="none" w:sz="0" w:space="0" w:color="auto"/>
          </w:divBdr>
        </w:div>
        <w:div w:id="93523688">
          <w:marLeft w:val="0"/>
          <w:marRight w:val="0"/>
          <w:marTop w:val="0"/>
          <w:marBottom w:val="0"/>
          <w:divBdr>
            <w:top w:val="none" w:sz="0" w:space="0" w:color="auto"/>
            <w:left w:val="none" w:sz="0" w:space="0" w:color="auto"/>
            <w:bottom w:val="none" w:sz="0" w:space="0" w:color="auto"/>
            <w:right w:val="none" w:sz="0" w:space="0" w:color="auto"/>
          </w:divBdr>
        </w:div>
        <w:div w:id="1682706285">
          <w:marLeft w:val="0"/>
          <w:marRight w:val="0"/>
          <w:marTop w:val="0"/>
          <w:marBottom w:val="0"/>
          <w:divBdr>
            <w:top w:val="none" w:sz="0" w:space="0" w:color="auto"/>
            <w:left w:val="none" w:sz="0" w:space="0" w:color="auto"/>
            <w:bottom w:val="none" w:sz="0" w:space="0" w:color="auto"/>
            <w:right w:val="none" w:sz="0" w:space="0" w:color="auto"/>
          </w:divBdr>
        </w:div>
        <w:div w:id="1716540058">
          <w:marLeft w:val="0"/>
          <w:marRight w:val="0"/>
          <w:marTop w:val="0"/>
          <w:marBottom w:val="0"/>
          <w:divBdr>
            <w:top w:val="none" w:sz="0" w:space="0" w:color="auto"/>
            <w:left w:val="none" w:sz="0" w:space="0" w:color="auto"/>
            <w:bottom w:val="none" w:sz="0" w:space="0" w:color="auto"/>
            <w:right w:val="none" w:sz="0" w:space="0" w:color="auto"/>
          </w:divBdr>
        </w:div>
        <w:div w:id="112525613">
          <w:marLeft w:val="0"/>
          <w:marRight w:val="0"/>
          <w:marTop w:val="0"/>
          <w:marBottom w:val="0"/>
          <w:divBdr>
            <w:top w:val="none" w:sz="0" w:space="0" w:color="auto"/>
            <w:left w:val="none" w:sz="0" w:space="0" w:color="auto"/>
            <w:bottom w:val="none" w:sz="0" w:space="0" w:color="auto"/>
            <w:right w:val="none" w:sz="0" w:space="0" w:color="auto"/>
          </w:divBdr>
        </w:div>
        <w:div w:id="846869970">
          <w:marLeft w:val="0"/>
          <w:marRight w:val="0"/>
          <w:marTop w:val="0"/>
          <w:marBottom w:val="0"/>
          <w:divBdr>
            <w:top w:val="none" w:sz="0" w:space="0" w:color="auto"/>
            <w:left w:val="none" w:sz="0" w:space="0" w:color="auto"/>
            <w:bottom w:val="none" w:sz="0" w:space="0" w:color="auto"/>
            <w:right w:val="none" w:sz="0" w:space="0" w:color="auto"/>
          </w:divBdr>
        </w:div>
        <w:div w:id="1458259098">
          <w:marLeft w:val="0"/>
          <w:marRight w:val="0"/>
          <w:marTop w:val="0"/>
          <w:marBottom w:val="0"/>
          <w:divBdr>
            <w:top w:val="none" w:sz="0" w:space="0" w:color="auto"/>
            <w:left w:val="none" w:sz="0" w:space="0" w:color="auto"/>
            <w:bottom w:val="none" w:sz="0" w:space="0" w:color="auto"/>
            <w:right w:val="none" w:sz="0" w:space="0" w:color="auto"/>
          </w:divBdr>
        </w:div>
        <w:div w:id="1368488306">
          <w:marLeft w:val="0"/>
          <w:marRight w:val="0"/>
          <w:marTop w:val="0"/>
          <w:marBottom w:val="0"/>
          <w:divBdr>
            <w:top w:val="none" w:sz="0" w:space="0" w:color="auto"/>
            <w:left w:val="none" w:sz="0" w:space="0" w:color="auto"/>
            <w:bottom w:val="none" w:sz="0" w:space="0" w:color="auto"/>
            <w:right w:val="none" w:sz="0" w:space="0" w:color="auto"/>
          </w:divBdr>
        </w:div>
        <w:div w:id="977413762">
          <w:marLeft w:val="0"/>
          <w:marRight w:val="0"/>
          <w:marTop w:val="0"/>
          <w:marBottom w:val="0"/>
          <w:divBdr>
            <w:top w:val="none" w:sz="0" w:space="0" w:color="auto"/>
            <w:left w:val="none" w:sz="0" w:space="0" w:color="auto"/>
            <w:bottom w:val="none" w:sz="0" w:space="0" w:color="auto"/>
            <w:right w:val="none" w:sz="0" w:space="0" w:color="auto"/>
          </w:divBdr>
        </w:div>
      </w:divsChild>
    </w:div>
    <w:div w:id="1870871134">
      <w:bodyDiv w:val="1"/>
      <w:marLeft w:val="0"/>
      <w:marRight w:val="0"/>
      <w:marTop w:val="0"/>
      <w:marBottom w:val="0"/>
      <w:divBdr>
        <w:top w:val="none" w:sz="0" w:space="0" w:color="auto"/>
        <w:left w:val="none" w:sz="0" w:space="0" w:color="auto"/>
        <w:bottom w:val="none" w:sz="0" w:space="0" w:color="auto"/>
        <w:right w:val="none" w:sz="0" w:space="0" w:color="auto"/>
      </w:divBdr>
      <w:divsChild>
        <w:div w:id="535629911">
          <w:marLeft w:val="0"/>
          <w:marRight w:val="0"/>
          <w:marTop w:val="0"/>
          <w:marBottom w:val="0"/>
          <w:divBdr>
            <w:top w:val="none" w:sz="0" w:space="0" w:color="auto"/>
            <w:left w:val="none" w:sz="0" w:space="0" w:color="auto"/>
            <w:bottom w:val="none" w:sz="0" w:space="0" w:color="auto"/>
            <w:right w:val="none" w:sz="0" w:space="0" w:color="auto"/>
          </w:divBdr>
        </w:div>
        <w:div w:id="1576474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ping.abbaye@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ing-abbaye.com/" TargetMode="External"/><Relationship Id="rId5" Type="http://schemas.openxmlformats.org/officeDocument/2006/relationships/hyperlink" Target="http://www.camping-abbay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7310</Characters>
  <Application>Microsoft Office Word</Application>
  <DocSecurity>0</DocSecurity>
  <Lines>60</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geret</dc:creator>
  <cp:keywords/>
  <dc:description/>
  <cp:lastModifiedBy>laurie geret</cp:lastModifiedBy>
  <cp:revision>2</cp:revision>
  <cp:lastPrinted>2024-01-25T11:18:00Z</cp:lastPrinted>
  <dcterms:created xsi:type="dcterms:W3CDTF">2024-04-26T09:15:00Z</dcterms:created>
  <dcterms:modified xsi:type="dcterms:W3CDTF">2024-04-26T09:15:00Z</dcterms:modified>
</cp:coreProperties>
</file>